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807F3" w:rsidR="00A807F3" w:rsidP="00A807F3" w:rsidRDefault="00A807F3" w14:paraId="b941ee7" w14:textId="b941ee7">
      <w:pPr>
        <w15:collapsed w:val="false"/>
        <w:rPr>
          <w:rFonts w:ascii="Arial" w:hAnsi="Arial" w:eastAsia="Times New Roman" w:cs="Arial"/>
        </w:rPr>
      </w:pPr>
      <w:bookmarkStart w:name="_GoBack" w:id="0"/>
      <w:bookmarkEnd w:id="0"/>
      <w:r w:rsidRPr="00A807F3">
        <w:rPr>
          <w:rFonts w:ascii="Arial" w:hAnsi="Arial" w:eastAsia="Times New Roman" w:cs="Arial"/>
        </w:rPr>
        <w:tab/>
      </w:r>
      <w:r w:rsidRPr="00A807F3">
        <w:rPr>
          <w:rFonts w:ascii="Arial" w:hAnsi="Arial" w:eastAsia="Times New Roman" w:cs="Arial"/>
        </w:rPr>
        <w:tab/>
      </w:r>
      <w:r w:rsidRPr="00A807F3">
        <w:rPr>
          <w:rFonts w:ascii="Arial" w:hAnsi="Arial" w:eastAsia="Times New Roman" w:cs="Arial"/>
        </w:rPr>
        <w:tab/>
      </w:r>
      <w:r w:rsidRPr="00A807F3">
        <w:rPr>
          <w:rFonts w:ascii="Arial" w:hAnsi="Arial" w:eastAsia="Times New Roman" w:cs="Arial"/>
        </w:rPr>
        <w:tab/>
      </w:r>
      <w:r w:rsidRPr="00A807F3">
        <w:rPr>
          <w:rFonts w:ascii="Arial" w:hAnsi="Arial" w:eastAsia="Times New Roman" w:cs="Arial"/>
        </w:rPr>
        <w:tab/>
      </w:r>
      <w:r w:rsidRPr="00A807F3">
        <w:rPr>
          <w:rFonts w:ascii="Arial" w:hAnsi="Arial" w:eastAsia="Times New Roman" w:cs="Arial"/>
        </w:rPr>
        <w:tab/>
      </w:r>
      <w:r w:rsidRPr="00A807F3">
        <w:rPr>
          <w:rFonts w:ascii="Arial" w:hAnsi="Arial" w:eastAsia="Times New Roman" w:cs="Arial"/>
        </w:rPr>
        <w:tab/>
      </w:r>
      <w:r w:rsidRPr="00A807F3">
        <w:rPr>
          <w:rFonts w:ascii="Arial" w:hAnsi="Arial" w:eastAsia="Times New Roman" w:cs="Arial"/>
        </w:rPr>
        <w:tab/>
      </w:r>
      <w:r w:rsidRPr="00A807F3">
        <w:rPr>
          <w:rFonts w:ascii="Arial" w:hAnsi="Arial" w:eastAsia="Times New Roman" w:cs="Arial"/>
        </w:rPr>
        <w:tab/>
      </w:r>
      <w:r w:rsidRPr="00A807F3">
        <w:rPr>
          <w:rFonts w:ascii="Arial" w:hAnsi="Arial" w:eastAsia="Times New Roman" w:cs="Arial"/>
        </w:rPr>
        <w:tab/>
        <w:t>1.St-159/2014</w:t>
      </w:r>
    </w:p>
    <w:p w:rsidRPr="00A807F3" w:rsidR="00A807F3" w:rsidP="00A807F3" w:rsidRDefault="00A807F3">
      <w:pPr>
        <w:rPr>
          <w:rFonts w:ascii="Arial" w:hAnsi="Arial" w:eastAsia="Times New Roman" w:cs="Arial"/>
        </w:rPr>
      </w:pPr>
      <w:r w:rsidRPr="00A807F3">
        <w:rPr>
          <w:rFonts w:ascii="Arial" w:hAnsi="Arial" w:eastAsia="Times New Roman" w:cs="Arial"/>
        </w:rPr>
        <w:t>REPUBLIKA HRVATSKA</w:t>
      </w:r>
    </w:p>
    <w:p w:rsidRPr="00A807F3" w:rsidR="00A807F3" w:rsidP="00A807F3" w:rsidRDefault="00A807F3">
      <w:pPr>
        <w:rPr>
          <w:rFonts w:ascii="Arial" w:hAnsi="Arial" w:eastAsia="Times New Roman" w:cs="Arial"/>
        </w:rPr>
      </w:pPr>
      <w:r w:rsidRPr="00A807F3">
        <w:rPr>
          <w:rFonts w:ascii="Arial" w:hAnsi="Arial" w:eastAsia="Times New Roman" w:cs="Arial"/>
        </w:rPr>
        <w:t>TRGOVAČKI SUD U SPLITU</w:t>
      </w:r>
      <w:r w:rsidRPr="00A807F3">
        <w:rPr>
          <w:rFonts w:ascii="Arial" w:hAnsi="Arial" w:eastAsia="Times New Roman" w:cs="Arial"/>
        </w:rPr>
        <w:tab/>
      </w:r>
      <w:r w:rsidRPr="00A807F3">
        <w:rPr>
          <w:rFonts w:ascii="Arial" w:hAnsi="Arial" w:eastAsia="Times New Roman" w:cs="Arial"/>
        </w:rPr>
        <w:tab/>
      </w:r>
    </w:p>
    <w:p w:rsidRPr="00A807F3" w:rsidR="00A807F3" w:rsidP="00A807F3" w:rsidRDefault="00A807F3">
      <w:pPr>
        <w:rPr>
          <w:rFonts w:ascii="Arial" w:hAnsi="Arial" w:eastAsia="Times New Roman" w:cs="Arial"/>
        </w:rPr>
      </w:pPr>
      <w:r w:rsidRPr="00A807F3">
        <w:rPr>
          <w:rFonts w:ascii="Arial" w:hAnsi="Arial" w:eastAsia="Times New Roman" w:cs="Arial"/>
        </w:rPr>
        <w:tab/>
      </w:r>
      <w:r w:rsidRPr="00A807F3">
        <w:rPr>
          <w:rFonts w:ascii="Arial" w:hAnsi="Arial" w:eastAsia="Times New Roman" w:cs="Arial"/>
        </w:rPr>
        <w:tab/>
      </w:r>
      <w:r w:rsidRPr="00A807F3">
        <w:rPr>
          <w:rFonts w:ascii="Arial" w:hAnsi="Arial" w:eastAsia="Times New Roman" w:cs="Arial"/>
        </w:rPr>
        <w:tab/>
      </w:r>
      <w:r w:rsidRPr="00A807F3">
        <w:rPr>
          <w:rFonts w:ascii="Arial" w:hAnsi="Arial" w:eastAsia="Times New Roman" w:cs="Arial"/>
        </w:rPr>
        <w:tab/>
      </w:r>
    </w:p>
    <w:p w:rsidRPr="00A807F3" w:rsidR="00A807F3" w:rsidP="00A807F3" w:rsidRDefault="00A807F3">
      <w:pPr>
        <w:jc w:val="center"/>
        <w:rPr>
          <w:rFonts w:ascii="Arial" w:hAnsi="Arial" w:eastAsia="Times New Roman" w:cs="Arial"/>
          <w:spacing w:val="60"/>
        </w:rPr>
      </w:pPr>
      <w:r w:rsidRPr="00A807F3">
        <w:rPr>
          <w:rFonts w:ascii="Arial" w:hAnsi="Arial" w:eastAsia="Times New Roman" w:cs="Arial"/>
          <w:spacing w:val="60"/>
        </w:rPr>
        <w:t>Z A P I S N I K</w:t>
      </w:r>
    </w:p>
    <w:p w:rsidRPr="00A807F3" w:rsidR="00A807F3" w:rsidP="00A807F3" w:rsidRDefault="00A807F3">
      <w:pPr>
        <w:jc w:val="center"/>
        <w:rPr>
          <w:rFonts w:ascii="Arial" w:hAnsi="Arial" w:eastAsia="Times New Roman" w:cs="Arial"/>
        </w:rPr>
      </w:pPr>
    </w:p>
    <w:p w:rsidR="00A807F3" w:rsidP="00A807F3" w:rsidRDefault="00A807F3">
      <w:pPr>
        <w:jc w:val="both"/>
        <w:rPr>
          <w:rFonts w:ascii="Arial" w:hAnsi="Arial" w:eastAsia="Times New Roman" w:cs="Arial"/>
          <w:lang w:eastAsia="hr-HR"/>
        </w:rPr>
      </w:pPr>
      <w:r w:rsidRPr="00A807F3">
        <w:rPr>
          <w:rFonts w:ascii="Arial" w:hAnsi="Arial" w:eastAsia="Times New Roman" w:cs="Arial"/>
          <w:lang w:eastAsia="hr-HR"/>
        </w:rPr>
        <w:t xml:space="preserve">sastavljen kod Trgovačkog suda u Splitu, u stečajnom postupku </w:t>
      </w:r>
      <w:r w:rsidRPr="00A807F3">
        <w:rPr>
          <w:rFonts w:ascii="Arial" w:hAnsi="Arial" w:cs="Arial"/>
        </w:rPr>
        <w:t>nad dužnikom ATRIUM SPALATUM d.o.o. u stečaju Split, Poljička cesta 20 b, OIB:75237018400</w:t>
      </w:r>
      <w:r w:rsidRPr="00A807F3">
        <w:rPr>
          <w:rFonts w:ascii="Arial" w:hAnsi="Arial" w:eastAsia="Times New Roman" w:cs="Arial"/>
          <w:lang w:eastAsia="hr-HR"/>
        </w:rPr>
        <w:t xml:space="preserve">, dana </w:t>
      </w:r>
      <w:r w:rsidR="005905A9">
        <w:rPr>
          <w:rFonts w:ascii="Arial" w:hAnsi="Arial" w:eastAsia="Times New Roman" w:cs="Arial"/>
          <w:lang w:eastAsia="hr-HR"/>
        </w:rPr>
        <w:t>14</w:t>
      </w:r>
      <w:r w:rsidRPr="00A807F3">
        <w:rPr>
          <w:rFonts w:ascii="Arial" w:hAnsi="Arial" w:eastAsia="Times New Roman" w:cs="Arial"/>
          <w:lang w:eastAsia="hr-HR"/>
        </w:rPr>
        <w:t>. s</w:t>
      </w:r>
      <w:r w:rsidR="005905A9">
        <w:rPr>
          <w:rFonts w:ascii="Arial" w:hAnsi="Arial" w:eastAsia="Times New Roman" w:cs="Arial"/>
          <w:lang w:eastAsia="hr-HR"/>
        </w:rPr>
        <w:t>vib</w:t>
      </w:r>
      <w:r w:rsidRPr="00A807F3">
        <w:rPr>
          <w:rFonts w:ascii="Arial" w:hAnsi="Arial" w:eastAsia="Times New Roman" w:cs="Arial"/>
          <w:lang w:eastAsia="hr-HR"/>
        </w:rPr>
        <w:t>nja 20</w:t>
      </w:r>
      <w:r w:rsidR="005905A9">
        <w:rPr>
          <w:rFonts w:ascii="Arial" w:hAnsi="Arial" w:eastAsia="Times New Roman" w:cs="Arial"/>
          <w:lang w:eastAsia="hr-HR"/>
        </w:rPr>
        <w:t>25</w:t>
      </w:r>
      <w:r w:rsidRPr="00A807F3">
        <w:rPr>
          <w:rFonts w:ascii="Arial" w:hAnsi="Arial" w:eastAsia="Times New Roman" w:cs="Arial"/>
          <w:lang w:eastAsia="hr-HR"/>
        </w:rPr>
        <w:t xml:space="preserve">. </w:t>
      </w:r>
    </w:p>
    <w:p w:rsidRPr="00A807F3" w:rsidR="00A807F3" w:rsidP="00A807F3" w:rsidRDefault="00A807F3">
      <w:pPr>
        <w:jc w:val="both"/>
        <w:rPr>
          <w:rFonts w:ascii="Arial" w:hAnsi="Arial" w:eastAsia="Times New Roman" w:cs="Arial"/>
        </w:rPr>
      </w:pPr>
    </w:p>
    <w:p w:rsidRPr="00A807F3" w:rsidR="00A807F3" w:rsidP="00A807F3" w:rsidRDefault="00A807F3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A807F3">
        <w:rPr>
          <w:rFonts w:ascii="Arial" w:hAnsi="Arial" w:cs="Arial"/>
          <w:sz w:val="24"/>
          <w:szCs w:val="24"/>
        </w:rPr>
        <w:t>SKUPŠTINA VJEROVNIKA</w:t>
      </w:r>
    </w:p>
    <w:p w:rsidRPr="00A807F3" w:rsidR="00A807F3" w:rsidP="00A807F3" w:rsidRDefault="00A807F3">
      <w:pPr>
        <w:pStyle w:val="Bezproreda"/>
        <w:jc w:val="center"/>
        <w:rPr>
          <w:rFonts w:ascii="Arial" w:hAnsi="Arial" w:cs="Arial"/>
          <w:sz w:val="24"/>
          <w:szCs w:val="24"/>
        </w:rPr>
      </w:pPr>
    </w:p>
    <w:p w:rsidRPr="00A807F3" w:rsidR="00A807F3" w:rsidP="00A807F3" w:rsidRDefault="00A807F3">
      <w:pPr>
        <w:jc w:val="both"/>
        <w:rPr>
          <w:rFonts w:ascii="Arial" w:hAnsi="Arial" w:eastAsia="Times New Roman" w:cs="Arial"/>
          <w:u w:val="single"/>
          <w:lang w:eastAsia="hr-HR"/>
        </w:rPr>
      </w:pPr>
      <w:r w:rsidRPr="00A807F3">
        <w:rPr>
          <w:rFonts w:ascii="Arial" w:hAnsi="Arial" w:eastAsia="Times New Roman" w:cs="Arial"/>
          <w:lang w:eastAsia="hr-HR"/>
        </w:rPr>
        <w:t>Prisutni od suda:</w:t>
      </w:r>
    </w:p>
    <w:p w:rsidRPr="00A807F3" w:rsidR="00A807F3" w:rsidP="00A807F3" w:rsidRDefault="00A807F3">
      <w:pPr>
        <w:spacing w:before="70"/>
        <w:jc w:val="both"/>
        <w:rPr>
          <w:rFonts w:ascii="Arial" w:hAnsi="Arial" w:eastAsia="Times New Roman" w:cs="Arial"/>
        </w:rPr>
      </w:pPr>
      <w:r w:rsidRPr="00A807F3">
        <w:rPr>
          <w:rFonts w:ascii="Arial" w:hAnsi="Arial" w:eastAsia="Times New Roman" w:cs="Arial"/>
        </w:rPr>
        <w:t>Velimir Vuković, stečajni sudac</w:t>
      </w:r>
    </w:p>
    <w:p w:rsidRPr="00A807F3" w:rsidR="00A807F3" w:rsidP="00A807F3" w:rsidRDefault="00A807F3">
      <w:pPr>
        <w:spacing w:before="70"/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>Ivana Poljak</w:t>
      </w:r>
      <w:r w:rsidRPr="00A807F3">
        <w:rPr>
          <w:rFonts w:ascii="Arial" w:hAnsi="Arial" w:eastAsia="Times New Roman" w:cs="Arial"/>
        </w:rPr>
        <w:t>, zapisničarka</w:t>
      </w:r>
    </w:p>
    <w:p w:rsidRPr="00A807F3" w:rsidR="00A807F3" w:rsidP="00A807F3" w:rsidRDefault="00A807F3">
      <w:pPr>
        <w:jc w:val="both"/>
        <w:rPr>
          <w:rFonts w:ascii="Arial" w:hAnsi="Arial" w:eastAsia="Times New Roman" w:cs="Arial"/>
        </w:rPr>
      </w:pPr>
    </w:p>
    <w:p w:rsidRPr="00A807F3" w:rsidR="00A807F3" w:rsidP="00A807F3" w:rsidRDefault="00A807F3">
      <w:pPr>
        <w:jc w:val="center"/>
        <w:rPr>
          <w:rFonts w:ascii="Arial" w:hAnsi="Arial" w:eastAsia="Times New Roman" w:cs="Arial"/>
        </w:rPr>
      </w:pPr>
      <w:r w:rsidRPr="00A807F3">
        <w:rPr>
          <w:rFonts w:ascii="Arial" w:hAnsi="Arial" w:eastAsia="Times New Roman" w:cs="Arial"/>
        </w:rPr>
        <w:t xml:space="preserve">Početak u  </w:t>
      </w:r>
      <w:r w:rsidR="004D2CCE">
        <w:rPr>
          <w:rFonts w:ascii="Arial" w:hAnsi="Arial" w:eastAsia="Times New Roman" w:cs="Arial"/>
        </w:rPr>
        <w:t>0</w:t>
      </w:r>
      <w:r w:rsidR="005905A9">
        <w:rPr>
          <w:rFonts w:ascii="Arial" w:hAnsi="Arial" w:eastAsia="Times New Roman" w:cs="Arial"/>
        </w:rPr>
        <w:t>9</w:t>
      </w:r>
      <w:r w:rsidR="00DF7574">
        <w:rPr>
          <w:rFonts w:ascii="Arial" w:hAnsi="Arial" w:eastAsia="Times New Roman" w:cs="Arial"/>
        </w:rPr>
        <w:t>:</w:t>
      </w:r>
      <w:r w:rsidRPr="00A807F3">
        <w:rPr>
          <w:rFonts w:ascii="Arial" w:hAnsi="Arial" w:eastAsia="Times New Roman" w:cs="Arial"/>
        </w:rPr>
        <w:t>00  sati.</w:t>
      </w:r>
    </w:p>
    <w:p w:rsidRPr="00A807F3" w:rsidR="00A807F3" w:rsidP="00A807F3" w:rsidRDefault="00A807F3">
      <w:pPr>
        <w:rPr>
          <w:rFonts w:ascii="Arial" w:hAnsi="Arial" w:eastAsia="Times New Roman" w:cs="Arial"/>
        </w:rPr>
      </w:pPr>
      <w:r w:rsidRPr="00A807F3">
        <w:rPr>
          <w:rFonts w:ascii="Arial" w:hAnsi="Arial" w:eastAsia="Times New Roman" w:cs="Arial"/>
        </w:rPr>
        <w:t>Utvrđuje se da su pristupili:</w:t>
      </w:r>
    </w:p>
    <w:p w:rsidRPr="00A807F3" w:rsidR="00A807F3" w:rsidP="00A807F3" w:rsidRDefault="00A807F3">
      <w:pPr>
        <w:spacing w:before="100"/>
        <w:jc w:val="both"/>
        <w:rPr>
          <w:rFonts w:ascii="Arial" w:hAnsi="Arial" w:eastAsia="Times New Roman" w:cs="Arial"/>
        </w:rPr>
      </w:pPr>
      <w:r w:rsidRPr="00A807F3">
        <w:rPr>
          <w:rFonts w:ascii="Arial" w:hAnsi="Arial" w:eastAsia="Times New Roman" w:cs="Arial"/>
        </w:rPr>
        <w:t>- za dužnika: stečajna upraviteljica Meri Šitić</w:t>
      </w:r>
    </w:p>
    <w:p w:rsidR="00A807F3" w:rsidP="00A807F3" w:rsidRDefault="00A807F3">
      <w:pPr>
        <w:spacing w:before="100"/>
        <w:jc w:val="both"/>
        <w:rPr>
          <w:rFonts w:ascii="Arial" w:hAnsi="Arial" w:eastAsia="Times New Roman" w:cs="Arial"/>
        </w:rPr>
      </w:pPr>
      <w:r w:rsidRPr="00A807F3">
        <w:rPr>
          <w:rFonts w:ascii="Arial" w:hAnsi="Arial" w:eastAsia="Times New Roman" w:cs="Arial"/>
        </w:rPr>
        <w:t>- za vjerovnike:</w:t>
      </w:r>
    </w:p>
    <w:p w:rsidRPr="00A807F3" w:rsidR="00DF7574" w:rsidP="00A807F3" w:rsidRDefault="00DF7574">
      <w:pPr>
        <w:spacing w:before="100"/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>1. Adriatic Assets d.o.o., Marko Mudrinić, punomoćnik, odvjetnički vježbenik u OD Divjak, Topić, Bahtijarević iz Zagreba, s položenim pravosudnim ispitom</w:t>
      </w:r>
    </w:p>
    <w:p w:rsidR="00DF7574" w:rsidP="00A807F3" w:rsidRDefault="00DF7574">
      <w:pPr>
        <w:spacing w:before="100"/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2. </w:t>
      </w:r>
      <w:r w:rsidRPr="00DF7574">
        <w:rPr>
          <w:rFonts w:ascii="Arial" w:hAnsi="Arial" w:eastAsia="Times New Roman" w:cs="Arial"/>
        </w:rPr>
        <w:t>ACCOLA d.o.o. i CRIVAC d.o.o., kao pravni slijednici ADRIATIC ASSETS d.o.o. Zagreb, pravni slijednik H-Abduco d.o.o. Zagreb,  punomoćnik</w:t>
      </w:r>
      <w:r>
        <w:rPr>
          <w:rFonts w:ascii="Arial" w:hAnsi="Arial" w:eastAsia="Times New Roman" w:cs="Arial"/>
        </w:rPr>
        <w:t xml:space="preserve"> Tomislav Krka, odvjetnik u Splitu</w:t>
      </w:r>
    </w:p>
    <w:p w:rsidR="00DF7574" w:rsidP="00A807F3" w:rsidRDefault="00DF7574">
      <w:pPr>
        <w:spacing w:before="100"/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>3. Aldi inženjering d.o.o., zakonski zastupnik Ljubo Đula</w:t>
      </w:r>
    </w:p>
    <w:p w:rsidR="00DF7574" w:rsidP="00A807F3" w:rsidRDefault="00DF7574">
      <w:pPr>
        <w:spacing w:before="100"/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>4. Struktor d.o.o., prokurist Mladen Visković</w:t>
      </w:r>
    </w:p>
    <w:p w:rsidR="00DF7574" w:rsidP="00A807F3" w:rsidRDefault="00DF7574">
      <w:pPr>
        <w:spacing w:before="100"/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>5</w:t>
      </w:r>
      <w:r w:rsidRPr="00A807F3" w:rsidR="00A807F3">
        <w:rPr>
          <w:rFonts w:ascii="Arial" w:hAnsi="Arial" w:eastAsia="Times New Roman" w:cs="Arial"/>
        </w:rPr>
        <w:t xml:space="preserve">. </w:t>
      </w:r>
      <w:r>
        <w:rPr>
          <w:rFonts w:ascii="Arial" w:hAnsi="Arial" w:eastAsia="Times New Roman" w:cs="Arial"/>
        </w:rPr>
        <w:t>vjerovnik Pavao Đonlić osobno</w:t>
      </w:r>
    </w:p>
    <w:p w:rsidRPr="00A807F3" w:rsidR="00A807F3" w:rsidP="00A807F3" w:rsidRDefault="00DF7574">
      <w:pPr>
        <w:spacing w:before="100"/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6. </w:t>
      </w:r>
      <w:r w:rsidRPr="00A807F3" w:rsidR="00A807F3">
        <w:rPr>
          <w:rFonts w:ascii="Arial" w:hAnsi="Arial" w:eastAsia="Times New Roman" w:cs="Arial"/>
        </w:rPr>
        <w:t>Tomislav Baus, osobno</w:t>
      </w:r>
    </w:p>
    <w:p w:rsidR="00A807F3" w:rsidP="00A807F3" w:rsidRDefault="00DF7574">
      <w:pPr>
        <w:spacing w:before="100"/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>7. Republika Hrvatska, Ministarstvo financija, zastupano po Darijo Jukić, zamjenik u ŽDO Split</w:t>
      </w:r>
    </w:p>
    <w:p w:rsidRPr="00A807F3" w:rsidR="00DF7574" w:rsidP="00A807F3" w:rsidRDefault="00DF7574">
      <w:pPr>
        <w:spacing w:before="100"/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>8. vjerovnik Ivan Kegalj osobno, zajedno s punomoćnikom Nevenom Penjakom, odvjetnikom u Splitu</w:t>
      </w:r>
    </w:p>
    <w:p w:rsidRPr="00A807F3" w:rsidR="00A807F3" w:rsidP="00A807F3" w:rsidRDefault="00DF7574">
      <w:pPr>
        <w:spacing w:before="100"/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>9</w:t>
      </w:r>
      <w:r w:rsidRPr="00A807F3" w:rsidR="00A807F3">
        <w:rPr>
          <w:rFonts w:ascii="Arial" w:hAnsi="Arial" w:eastAsia="Times New Roman" w:cs="Arial"/>
        </w:rPr>
        <w:t>.</w:t>
      </w:r>
      <w:r w:rsidRPr="00A807F3" w:rsidR="00A807F3">
        <w:rPr>
          <w:rFonts w:ascii="Arial" w:hAnsi="Arial" w:cs="Arial"/>
        </w:rPr>
        <w:t xml:space="preserve"> </w:t>
      </w:r>
      <w:r w:rsidR="001539F3">
        <w:rPr>
          <w:rFonts w:ascii="Arial" w:hAnsi="Arial" w:cs="Arial"/>
        </w:rPr>
        <w:t xml:space="preserve">victa d.o.o.  i </w:t>
      </w:r>
      <w:r w:rsidRPr="00A807F3" w:rsidR="00A807F3">
        <w:rPr>
          <w:rFonts w:ascii="Arial" w:hAnsi="Arial" w:cs="Arial"/>
        </w:rPr>
        <w:t>GOLD STARS j.d.o.</w:t>
      </w:r>
      <w:r w:rsidR="00771175">
        <w:rPr>
          <w:rFonts w:ascii="Arial" w:hAnsi="Arial" w:cs="Arial"/>
        </w:rPr>
        <w:t>o.</w:t>
      </w:r>
      <w:r w:rsidRPr="00A807F3" w:rsidR="00A807F3">
        <w:rPr>
          <w:rFonts w:ascii="Arial" w:hAnsi="Arial" w:cs="Arial"/>
        </w:rPr>
        <w:t xml:space="preserve"> Split, i  </w:t>
      </w:r>
      <w:r w:rsidRPr="00A807F3" w:rsidR="00771175">
        <w:rPr>
          <w:rFonts w:ascii="Arial" w:hAnsi="Arial" w:cs="Arial"/>
        </w:rPr>
        <w:t xml:space="preserve">Victa </w:t>
      </w:r>
      <w:r w:rsidRPr="00A807F3" w:rsidR="00771175">
        <w:rPr>
          <w:rFonts w:ascii="Arial" w:hAnsi="Arial" w:eastAsia="Times New Roman" w:cs="Arial"/>
        </w:rPr>
        <w:t xml:space="preserve"> </w:t>
      </w:r>
      <w:r w:rsidRPr="00A807F3" w:rsidR="00A807F3">
        <w:rPr>
          <w:rFonts w:ascii="Arial" w:hAnsi="Arial" w:eastAsia="Times New Roman" w:cs="Arial"/>
        </w:rPr>
        <w:t xml:space="preserve">d.o.o. </w:t>
      </w:r>
      <w:r w:rsidRPr="00A807F3" w:rsidR="00771175">
        <w:rPr>
          <w:rFonts w:ascii="Arial" w:hAnsi="Arial" w:eastAsia="Times New Roman" w:cs="Arial"/>
        </w:rPr>
        <w:t>Split</w:t>
      </w:r>
      <w:r w:rsidR="00771175">
        <w:rPr>
          <w:rFonts w:ascii="Arial" w:hAnsi="Arial" w:eastAsia="Times New Roman" w:cs="Arial"/>
        </w:rPr>
        <w:t>,</w:t>
      </w:r>
      <w:r w:rsidRPr="00A807F3" w:rsidR="00771175">
        <w:rPr>
          <w:rFonts w:ascii="Arial" w:hAnsi="Arial" w:eastAsia="Times New Roman" w:cs="Arial"/>
        </w:rPr>
        <w:t xml:space="preserve"> </w:t>
      </w:r>
      <w:r w:rsidRPr="00A807F3" w:rsidR="00A807F3">
        <w:rPr>
          <w:rFonts w:ascii="Arial" w:hAnsi="Arial" w:eastAsia="Times New Roman" w:cs="Arial"/>
        </w:rPr>
        <w:t xml:space="preserve">punomoćnik Jere Matić odvjetnik u Splitu </w:t>
      </w:r>
    </w:p>
    <w:p w:rsidR="00DF7574" w:rsidP="00A807F3" w:rsidRDefault="00DF7574">
      <w:pPr>
        <w:spacing w:before="100"/>
        <w:jc w:val="both"/>
        <w:rPr>
          <w:rFonts w:ascii="Arial" w:hAnsi="Arial" w:eastAsia="Times New Roman" w:cs="Arial"/>
        </w:rPr>
      </w:pPr>
    </w:p>
    <w:p w:rsidR="00A807F3" w:rsidP="00A807F3" w:rsidRDefault="00DF7574">
      <w:pPr>
        <w:spacing w:before="100"/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Ostali prisutni: punomoćnica stečajnog dužnika Jadranka Meštrović, odvjetnica u Zagrebu, </w:t>
      </w:r>
    </w:p>
    <w:p w:rsidR="00DF7574" w:rsidP="00A807F3" w:rsidRDefault="00DF7574">
      <w:pPr>
        <w:spacing w:before="100"/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>Novinarka Tanja Gatin, Slobodna Dalmacija</w:t>
      </w:r>
    </w:p>
    <w:p w:rsidRPr="00A807F3" w:rsidR="00DF7574" w:rsidP="00A807F3" w:rsidRDefault="00DF7574">
      <w:pPr>
        <w:spacing w:before="100"/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>Za Stipu Dujića, odvjetnica Glorija Roki, u OD Šimenc i partneri d.o.o. Split</w:t>
      </w:r>
    </w:p>
    <w:p w:rsidR="00771175" w:rsidP="00A807F3" w:rsidRDefault="00771175">
      <w:pPr>
        <w:spacing w:before="200"/>
        <w:ind w:firstLine="708"/>
        <w:jc w:val="both"/>
        <w:rPr>
          <w:rFonts w:ascii="Arial" w:hAnsi="Arial" w:eastAsia="Times New Roman" w:cs="Arial"/>
        </w:rPr>
      </w:pPr>
    </w:p>
    <w:p w:rsidR="00771175" w:rsidP="00A807F3" w:rsidRDefault="00771175">
      <w:pPr>
        <w:spacing w:before="200"/>
        <w:ind w:firstLine="708"/>
        <w:jc w:val="both"/>
        <w:rPr>
          <w:rFonts w:ascii="Arial" w:hAnsi="Arial" w:eastAsia="Times New Roman" w:cs="Arial"/>
        </w:rPr>
      </w:pPr>
    </w:p>
    <w:p w:rsidR="00771175" w:rsidP="00771175" w:rsidRDefault="00A807F3">
      <w:pPr>
        <w:spacing w:before="200"/>
        <w:ind w:firstLine="708"/>
        <w:jc w:val="both"/>
        <w:rPr>
          <w:rFonts w:ascii="Arial" w:hAnsi="Arial" w:eastAsia="Times New Roman" w:cs="Arial"/>
        </w:rPr>
      </w:pPr>
      <w:r w:rsidRPr="00A807F3">
        <w:rPr>
          <w:rFonts w:ascii="Arial" w:hAnsi="Arial" w:eastAsia="Times New Roman" w:cs="Arial"/>
        </w:rPr>
        <w:lastRenderedPageBreak/>
        <w:t xml:space="preserve">Utvrđuje se da je rješenjem ovog suda poslovni broj 1.St-159/2014 od 3. </w:t>
      </w:r>
      <w:r>
        <w:rPr>
          <w:rFonts w:ascii="Arial" w:hAnsi="Arial" w:eastAsia="Times New Roman" w:cs="Arial"/>
        </w:rPr>
        <w:t>trav</w:t>
      </w:r>
      <w:r w:rsidRPr="00A807F3">
        <w:rPr>
          <w:rFonts w:ascii="Arial" w:hAnsi="Arial" w:eastAsia="Times New Roman" w:cs="Arial"/>
        </w:rPr>
        <w:t>nja 20</w:t>
      </w:r>
      <w:r>
        <w:rPr>
          <w:rFonts w:ascii="Arial" w:hAnsi="Arial" w:eastAsia="Times New Roman" w:cs="Arial"/>
        </w:rPr>
        <w:t>25</w:t>
      </w:r>
      <w:r w:rsidRPr="00A807F3">
        <w:rPr>
          <w:rFonts w:ascii="Arial" w:hAnsi="Arial" w:eastAsia="Times New Roman" w:cs="Arial"/>
        </w:rPr>
        <w:t>., stečajni suda</w:t>
      </w:r>
      <w:r w:rsidR="00DF7574">
        <w:rPr>
          <w:rFonts w:ascii="Arial" w:hAnsi="Arial" w:eastAsia="Times New Roman" w:cs="Arial"/>
        </w:rPr>
        <w:t>c sazva Skupštinu vjerovnika s</w:t>
      </w:r>
    </w:p>
    <w:p w:rsidRPr="00A807F3" w:rsidR="00A807F3" w:rsidP="00A807F3" w:rsidRDefault="00A807F3">
      <w:pPr>
        <w:spacing w:before="200"/>
        <w:ind w:firstLine="708"/>
        <w:jc w:val="center"/>
        <w:rPr>
          <w:rFonts w:ascii="Arial" w:hAnsi="Arial" w:eastAsia="Times New Roman" w:cs="Arial"/>
        </w:rPr>
      </w:pPr>
      <w:r w:rsidRPr="00A807F3">
        <w:rPr>
          <w:rFonts w:ascii="Arial" w:hAnsi="Arial" w:eastAsia="Times New Roman" w:cs="Arial"/>
        </w:rPr>
        <w:t>D n e v n i m  r e d o m</w:t>
      </w:r>
    </w:p>
    <w:p w:rsidR="00A807F3" w:rsidP="00A807F3" w:rsidRDefault="00A807F3">
      <w:pPr>
        <w:spacing w:before="60"/>
        <w:ind w:firstLine="703"/>
        <w:jc w:val="both"/>
        <w:rPr>
          <w:rFonts w:ascii="Arial" w:hAnsi="Arial" w:cs="Arial"/>
        </w:rPr>
      </w:pPr>
    </w:p>
    <w:p w:rsidR="00A807F3" w:rsidP="00A807F3" w:rsidRDefault="00A807F3">
      <w:pPr>
        <w:spacing w:before="60"/>
        <w:ind w:firstLine="703"/>
        <w:jc w:val="both"/>
        <w:rPr>
          <w:rFonts w:ascii="Arial" w:hAnsi="Arial" w:cs="Arial"/>
        </w:rPr>
      </w:pPr>
      <w:r w:rsidRPr="00545E84">
        <w:rPr>
          <w:rFonts w:ascii="Arial" w:hAnsi="Arial" w:cs="Arial"/>
        </w:rPr>
        <w:t xml:space="preserve">1. </w:t>
      </w:r>
      <w:r>
        <w:rPr>
          <w:rFonts w:ascii="Arial" w:hAnsi="Arial" w:cs="Arial"/>
        </w:rPr>
        <w:t>Izvješće stečajnog upravitelja od 2.</w:t>
      </w:r>
      <w:r w:rsidR="0077117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travnja 2025.</w:t>
      </w:r>
    </w:p>
    <w:p w:rsidRPr="00545E84" w:rsidR="00A807F3" w:rsidP="00A807F3" w:rsidRDefault="00A807F3">
      <w:pPr>
        <w:spacing w:before="60"/>
        <w:ind w:firstLine="70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 </w:t>
      </w:r>
      <w:r w:rsidRPr="00545E84">
        <w:rPr>
          <w:rFonts w:ascii="Arial" w:hAnsi="Arial" w:cs="Arial"/>
        </w:rPr>
        <w:t xml:space="preserve">Donošenje odluke o </w:t>
      </w:r>
      <w:r>
        <w:rPr>
          <w:rFonts w:ascii="Arial" w:hAnsi="Arial" w:cs="Arial"/>
        </w:rPr>
        <w:t>daljnjem tijeku stečajnog postupka</w:t>
      </w:r>
    </w:p>
    <w:p w:rsidRPr="00A807F3" w:rsidR="00A807F3" w:rsidP="00A807F3" w:rsidRDefault="00A807F3">
      <w:pPr>
        <w:spacing w:before="60"/>
        <w:ind w:firstLine="703"/>
        <w:jc w:val="both"/>
        <w:rPr>
          <w:rFonts w:ascii="Arial" w:hAnsi="Arial" w:cs="Arial"/>
        </w:rPr>
      </w:pPr>
      <w:r w:rsidRPr="00545E84">
        <w:rPr>
          <w:rFonts w:ascii="Arial" w:hAnsi="Arial" w:cs="Arial"/>
        </w:rPr>
        <w:t>3. Razno</w:t>
      </w:r>
    </w:p>
    <w:p w:rsidR="00A807F3" w:rsidP="00F54395" w:rsidRDefault="00A807F3">
      <w:pPr>
        <w:spacing w:before="200"/>
        <w:ind w:firstLine="720"/>
        <w:jc w:val="both"/>
        <w:rPr>
          <w:rFonts w:ascii="Arial" w:hAnsi="Arial" w:eastAsia="Times New Roman" w:cs="Arial"/>
        </w:rPr>
      </w:pPr>
      <w:r w:rsidRPr="00A807F3">
        <w:rPr>
          <w:rFonts w:ascii="Arial" w:hAnsi="Arial" w:eastAsia="Times New Roman" w:cs="Arial"/>
        </w:rPr>
        <w:t xml:space="preserve">Utvrđuje se da je </w:t>
      </w:r>
      <w:r>
        <w:rPr>
          <w:rFonts w:ascii="Arial" w:hAnsi="Arial" w:eastAsia="Times New Roman" w:cs="Arial"/>
        </w:rPr>
        <w:t>stečajna upraviteljica ovom sudu dana 2.</w:t>
      </w:r>
      <w:r w:rsidR="00F54395">
        <w:rPr>
          <w:rFonts w:ascii="Arial" w:hAnsi="Arial" w:eastAsia="Times New Roman" w:cs="Arial"/>
        </w:rPr>
        <w:t xml:space="preserve"> </w:t>
      </w:r>
      <w:r>
        <w:rPr>
          <w:rFonts w:ascii="Arial" w:hAnsi="Arial" w:eastAsia="Times New Roman" w:cs="Arial"/>
        </w:rPr>
        <w:t>travnja 2025. podnijela izvješće s prijedlogom održavanje skupštine vjerovnika radi donošenja odluke o daljnjem tijeku ovog stečajnog postupka</w:t>
      </w:r>
      <w:r w:rsidRPr="00A807F3">
        <w:rPr>
          <w:rFonts w:ascii="Arial" w:hAnsi="Arial" w:cs="Arial"/>
        </w:rPr>
        <w:t xml:space="preserve">, a </w:t>
      </w:r>
      <w:r w:rsidRPr="00A807F3">
        <w:rPr>
          <w:rFonts w:ascii="Arial" w:hAnsi="Arial" w:eastAsia="Times New Roman" w:cs="Arial"/>
        </w:rPr>
        <w:t>koje pismeno je objavljeno i na mrežnoj stranici e-oglasna ploča sudova 3.</w:t>
      </w:r>
      <w:r w:rsidR="00F54395">
        <w:rPr>
          <w:rFonts w:ascii="Arial" w:hAnsi="Arial" w:eastAsia="Times New Roman" w:cs="Arial"/>
        </w:rPr>
        <w:t xml:space="preserve"> </w:t>
      </w:r>
      <w:r>
        <w:rPr>
          <w:rFonts w:ascii="Arial" w:hAnsi="Arial" w:eastAsia="Times New Roman" w:cs="Arial"/>
        </w:rPr>
        <w:t xml:space="preserve">travnja </w:t>
      </w:r>
      <w:r w:rsidRPr="00A807F3">
        <w:rPr>
          <w:rFonts w:ascii="Arial" w:hAnsi="Arial" w:eastAsia="Times New Roman" w:cs="Arial"/>
        </w:rPr>
        <w:t>20</w:t>
      </w:r>
      <w:r>
        <w:rPr>
          <w:rFonts w:ascii="Arial" w:hAnsi="Arial" w:eastAsia="Times New Roman" w:cs="Arial"/>
        </w:rPr>
        <w:t>25</w:t>
      </w:r>
      <w:r w:rsidRPr="00A807F3">
        <w:rPr>
          <w:rFonts w:ascii="Arial" w:hAnsi="Arial" w:eastAsia="Times New Roman" w:cs="Arial"/>
        </w:rPr>
        <w:t>.</w:t>
      </w:r>
    </w:p>
    <w:p w:rsidR="00F54395" w:rsidP="00F54395" w:rsidRDefault="00F54395">
      <w:pPr>
        <w:spacing w:before="200"/>
        <w:ind w:firstLine="720"/>
        <w:jc w:val="both"/>
        <w:rPr>
          <w:rFonts w:ascii="Arial" w:hAnsi="Arial" w:eastAsia="Times New Roman" w:cs="Arial"/>
        </w:rPr>
      </w:pPr>
    </w:p>
    <w:p w:rsidRPr="00A807F3" w:rsidR="00A807F3" w:rsidP="00F54395" w:rsidRDefault="00A807F3">
      <w:pPr>
        <w:pStyle w:val="Default"/>
        <w:jc w:val="both"/>
        <w:rPr>
          <w:rFonts w:eastAsia="Times New Roman"/>
        </w:rPr>
      </w:pPr>
      <w:r>
        <w:rPr>
          <w:rFonts w:eastAsia="Times New Roman"/>
        </w:rPr>
        <w:tab/>
      </w:r>
      <w:r w:rsidRPr="00A807F3">
        <w:rPr>
          <w:rFonts w:eastAsia="Times New Roman"/>
        </w:rPr>
        <w:t>Nadalje, utvrđuje se da je stečajni sudac dana 3.travnja 2025.dopunio izvješće stečajne upraviteljice od 2.</w:t>
      </w:r>
      <w:r w:rsidR="00F54395">
        <w:rPr>
          <w:rFonts w:eastAsia="Times New Roman"/>
        </w:rPr>
        <w:t xml:space="preserve"> </w:t>
      </w:r>
      <w:r w:rsidRPr="00A807F3">
        <w:rPr>
          <w:rFonts w:eastAsia="Times New Roman"/>
        </w:rPr>
        <w:t>travnja 2025.</w:t>
      </w:r>
      <w:r>
        <w:rPr>
          <w:rFonts w:eastAsia="Times New Roman"/>
        </w:rPr>
        <w:t xml:space="preserve"> objavljenoj službenoj bilješci od 3.travnja 2025., </w:t>
      </w:r>
      <w:r w:rsidRPr="00A807F3">
        <w:rPr>
          <w:rFonts w:eastAsia="Times New Roman"/>
        </w:rPr>
        <w:t xml:space="preserve"> u dijelu </w:t>
      </w:r>
      <w:r w:rsidRPr="00A807F3">
        <w:t xml:space="preserve"> stanja novčanih sredstava stečajnog dužnika položenih na depozitu Trgovačkog suda u Splitu na dan 2.</w:t>
      </w:r>
      <w:r w:rsidR="00F54395">
        <w:t xml:space="preserve"> </w:t>
      </w:r>
      <w:r w:rsidRPr="00A807F3">
        <w:t>travnja 2025., koja sredstva također predstavljaju unovčenu stečajnu masu dužnika i iznose 440.273,29 €.</w:t>
      </w:r>
    </w:p>
    <w:p w:rsidR="00A807F3" w:rsidP="00F54395" w:rsidRDefault="00A807F3">
      <w:pPr>
        <w:pStyle w:val="Default"/>
        <w:jc w:val="both"/>
        <w:rPr>
          <w:rFonts w:eastAsia="Times New Roman"/>
        </w:rPr>
      </w:pPr>
    </w:p>
    <w:p w:rsidR="00A807F3" w:rsidP="00F54395" w:rsidRDefault="00A807F3">
      <w:pPr>
        <w:pStyle w:val="Default"/>
        <w:jc w:val="both"/>
      </w:pPr>
      <w:r>
        <w:rPr>
          <w:rFonts w:eastAsia="Times New Roman"/>
        </w:rPr>
        <w:tab/>
      </w:r>
      <w:r w:rsidR="00F3600E">
        <w:rPr>
          <w:rFonts w:eastAsia="Times New Roman"/>
        </w:rPr>
        <w:t xml:space="preserve">Stečajni </w:t>
      </w:r>
      <w:r w:rsidRPr="00A807F3">
        <w:rPr>
          <w:rFonts w:eastAsia="Times New Roman"/>
        </w:rPr>
        <w:t xml:space="preserve">vjerovnik VICTA d.o.o. </w:t>
      </w:r>
      <w:r>
        <w:rPr>
          <w:rFonts w:eastAsia="Times New Roman"/>
        </w:rPr>
        <w:t xml:space="preserve">ovom sudu u </w:t>
      </w:r>
      <w:r w:rsidRPr="00A807F3">
        <w:rPr>
          <w:rFonts w:eastAsia="Times New Roman"/>
        </w:rPr>
        <w:t>podnesk</w:t>
      </w:r>
      <w:r>
        <w:rPr>
          <w:rFonts w:eastAsia="Times New Roman"/>
        </w:rPr>
        <w:t>u</w:t>
      </w:r>
      <w:r w:rsidRPr="00A807F3">
        <w:rPr>
          <w:rFonts w:eastAsia="Times New Roman"/>
        </w:rPr>
        <w:t xml:space="preserve"> od </w:t>
      </w:r>
      <w:r>
        <w:rPr>
          <w:rFonts w:eastAsia="Times New Roman"/>
        </w:rPr>
        <w:t>6</w:t>
      </w:r>
      <w:r w:rsidRPr="00A807F3">
        <w:rPr>
          <w:rFonts w:eastAsia="Times New Roman"/>
        </w:rPr>
        <w:t>.</w:t>
      </w:r>
      <w:r w:rsidR="00F54395">
        <w:rPr>
          <w:rFonts w:eastAsia="Times New Roman"/>
        </w:rPr>
        <w:t xml:space="preserve"> </w:t>
      </w:r>
      <w:r>
        <w:rPr>
          <w:rFonts w:eastAsia="Times New Roman"/>
        </w:rPr>
        <w:t xml:space="preserve">svibnja </w:t>
      </w:r>
      <w:r w:rsidRPr="00A807F3">
        <w:rPr>
          <w:rFonts w:eastAsia="Times New Roman"/>
        </w:rPr>
        <w:t>20</w:t>
      </w:r>
      <w:r>
        <w:rPr>
          <w:rFonts w:eastAsia="Times New Roman"/>
        </w:rPr>
        <w:t>2</w:t>
      </w:r>
      <w:r w:rsidR="00C825DF">
        <w:rPr>
          <w:rFonts w:eastAsia="Times New Roman"/>
        </w:rPr>
        <w:t>5</w:t>
      </w:r>
      <w:r w:rsidRPr="00A807F3">
        <w:rPr>
          <w:rFonts w:eastAsia="Times New Roman"/>
        </w:rPr>
        <w:t>.</w:t>
      </w:r>
      <w:r>
        <w:rPr>
          <w:rFonts w:eastAsia="Times New Roman"/>
        </w:rPr>
        <w:t xml:space="preserve"> zatražio dodatno očitovanje od stečajne upraviteljice u vezi namirenja razlučnog vjerovnika </w:t>
      </w:r>
      <w:r w:rsidRPr="00A807F3">
        <w:t>Adriatic assets d.o.o. i njegova prednika tvrtke H-abducco d.o.o. unutar stečajnog postupka</w:t>
      </w:r>
      <w:r w:rsidR="00C825DF">
        <w:t xml:space="preserve">, a koje pismeno sa prilozima je dostavljeno stečajnoj upraviteljici i objavljeno na e-Oglasnoj ploči sudova </w:t>
      </w:r>
      <w:r w:rsidRPr="00A807F3">
        <w:t xml:space="preserve"> </w:t>
      </w:r>
      <w:r w:rsidR="00C825DF">
        <w:t>7.</w:t>
      </w:r>
      <w:r w:rsidR="00F54395">
        <w:t xml:space="preserve"> </w:t>
      </w:r>
      <w:r w:rsidR="00C825DF">
        <w:t>svibnja 2025.</w:t>
      </w:r>
    </w:p>
    <w:p w:rsidR="00F3600E" w:rsidP="00F54395" w:rsidRDefault="00F3600E">
      <w:pPr>
        <w:pStyle w:val="Default"/>
        <w:jc w:val="both"/>
      </w:pPr>
    </w:p>
    <w:p w:rsidR="00F3600E" w:rsidP="00F54395" w:rsidRDefault="00F3600E">
      <w:pPr>
        <w:pStyle w:val="Default"/>
        <w:jc w:val="both"/>
      </w:pPr>
      <w:r>
        <w:tab/>
        <w:t>Utvrđuje se da je stečajna upraviteljica uz e-mail dopis od 12.</w:t>
      </w:r>
      <w:r w:rsidR="00F54395">
        <w:t xml:space="preserve"> </w:t>
      </w:r>
      <w:r>
        <w:t xml:space="preserve">svibnja 2025. dostavila isprave sa kojima raspolaže u vezi namirenja tražbine </w:t>
      </w:r>
      <w:r w:rsidRPr="00A807F3">
        <w:t xml:space="preserve">Adriatic </w:t>
      </w:r>
      <w:r w:rsidRPr="00A807F3" w:rsidR="00771175">
        <w:t xml:space="preserve">Assets </w:t>
      </w:r>
      <w:r w:rsidRPr="00A807F3">
        <w:t>d.o.o.</w:t>
      </w:r>
      <w:r>
        <w:t xml:space="preserve"> u ovom stečajnom postupku, koja pismena su objavljena na mrežnoj stranici e-Oglasna ploča sudova 12.</w:t>
      </w:r>
      <w:r w:rsidR="00F54395">
        <w:t xml:space="preserve"> </w:t>
      </w:r>
      <w:r>
        <w:t>svibnja 2025.</w:t>
      </w:r>
    </w:p>
    <w:p w:rsidR="00D525A5" w:rsidP="00F54395" w:rsidRDefault="00D525A5">
      <w:pPr>
        <w:pStyle w:val="Default"/>
        <w:jc w:val="both"/>
      </w:pPr>
    </w:p>
    <w:p w:rsidR="00D525A5" w:rsidP="00F54395" w:rsidRDefault="00D525A5">
      <w:pPr>
        <w:pStyle w:val="Default"/>
        <w:jc w:val="both"/>
      </w:pPr>
      <w:r>
        <w:tab/>
        <w:t xml:space="preserve">Nadalje, utvrđuje se da se je stečajni/razlučni vjerovnika </w:t>
      </w:r>
      <w:r w:rsidR="00771175">
        <w:t xml:space="preserve">Adriatic Assets </w:t>
      </w:r>
      <w:r>
        <w:t>d.o.o.  u podnesku od 12.</w:t>
      </w:r>
      <w:r w:rsidR="00F54395">
        <w:t xml:space="preserve"> </w:t>
      </w:r>
      <w:r>
        <w:t>svibnja 2025. očitovao na primjedbe vjerovnika VICTA d.o.o. od 6.</w:t>
      </w:r>
      <w:r w:rsidR="00F54395">
        <w:t xml:space="preserve"> </w:t>
      </w:r>
      <w:r>
        <w:t>svibnja 2025. te u spis priložio isprave na koje se poziva u predmetnom podnesku, a koje pismeno je istaknuto na e-Oglasna ploča sudova 13.</w:t>
      </w:r>
      <w:r w:rsidR="00F54395">
        <w:t xml:space="preserve"> </w:t>
      </w:r>
      <w:r>
        <w:t>svibnja 2025.</w:t>
      </w:r>
    </w:p>
    <w:p w:rsidR="002665CD" w:rsidP="00F54395" w:rsidRDefault="002665CD">
      <w:pPr>
        <w:pStyle w:val="Default"/>
        <w:jc w:val="both"/>
      </w:pPr>
    </w:p>
    <w:p w:rsidR="002665CD" w:rsidP="00F54395" w:rsidRDefault="00FE3150">
      <w:pPr>
        <w:pStyle w:val="Default"/>
        <w:jc w:val="both"/>
      </w:pPr>
      <w:r>
        <w:tab/>
      </w:r>
      <w:r w:rsidR="002665CD">
        <w:t>Također, utvrđuje se da je stečajna upraviteljica uz podnesak od 13.</w:t>
      </w:r>
      <w:r w:rsidR="00F54395">
        <w:t xml:space="preserve"> </w:t>
      </w:r>
      <w:r w:rsidR="002665CD">
        <w:t xml:space="preserve">svibnja 2025. u sudski spis dostavila isprave koje se odnose na imovinu stečajnog dužnika u društvu Atrium Spalatum inženjering d.o.o., </w:t>
      </w:r>
      <w:r w:rsidR="009675DA">
        <w:t xml:space="preserve">a uz podnesak, također </w:t>
      </w:r>
      <w:r w:rsidR="00140598">
        <w:t xml:space="preserve">uz podnesak </w:t>
      </w:r>
      <w:r w:rsidR="009675DA">
        <w:t>od 13.</w:t>
      </w:r>
      <w:r w:rsidR="00F54395">
        <w:t xml:space="preserve"> </w:t>
      </w:r>
      <w:r w:rsidR="009675DA">
        <w:t>svibnja 2025.,dostavljeni</w:t>
      </w:r>
      <w:r w:rsidR="00ED3786">
        <w:t xml:space="preserve"> </w:t>
      </w:r>
      <w:r w:rsidR="00140598">
        <w:t xml:space="preserve">su </w:t>
      </w:r>
      <w:r w:rsidR="00ED3786">
        <w:t xml:space="preserve">podaci koji se odnose na namirenje </w:t>
      </w:r>
      <w:r w:rsidR="009675DA">
        <w:t xml:space="preserve"> </w:t>
      </w:r>
      <w:r w:rsidR="00ED3786">
        <w:t xml:space="preserve">razlučnog vjerovnika ADRIATIC ASSETS d.o.o. u ovom stečajnom postupku, a </w:t>
      </w:r>
      <w:r w:rsidR="002665CD">
        <w:t>što je sve objavljeno na mrežnoj stanici e-Oglasna ploči sudova.</w:t>
      </w:r>
    </w:p>
    <w:p w:rsidR="002665CD" w:rsidP="00A807F3" w:rsidRDefault="002665CD">
      <w:pPr>
        <w:pStyle w:val="Default"/>
      </w:pPr>
    </w:p>
    <w:p w:rsidR="002665CD" w:rsidP="00F54395" w:rsidRDefault="002665CD">
      <w:pPr>
        <w:pStyle w:val="Default"/>
        <w:jc w:val="both"/>
      </w:pPr>
      <w:r>
        <w:tab/>
      </w:r>
      <w:r w:rsidR="00140598">
        <w:t>Ut</w:t>
      </w:r>
      <w:r>
        <w:t>vrđuje se da je</w:t>
      </w:r>
      <w:r w:rsidR="00140598">
        <w:t xml:space="preserve"> i</w:t>
      </w:r>
      <w:r>
        <w:t xml:space="preserve"> punomoćnica stečajnog dužnika odvjetnica Jadranka Meštrović, ovom sudu dana 13.</w:t>
      </w:r>
      <w:r w:rsidR="00F54395">
        <w:t xml:space="preserve"> </w:t>
      </w:r>
      <w:r>
        <w:t>svibnja 2025.</w:t>
      </w:r>
      <w:r w:rsidR="00F54395">
        <w:t xml:space="preserve"> </w:t>
      </w:r>
      <w:r>
        <w:t xml:space="preserve">dostavila podnesak u kojem se je očitovala na opetovane zahtjeve stečajnog upravitelja društva Stečajna masa iza GLOBAL RELAX NEKRETNINE d.o.o. u stečaju, </w:t>
      </w:r>
      <w:r w:rsidR="00384D0A">
        <w:t>z</w:t>
      </w:r>
      <w:r>
        <w:t xml:space="preserve">a isplatom ostatka kupoprodajne cijene ovom dužniku iz unovčene stečajne mase koja se odnosi na izvršenu prodaju  imovine stečajnog dužnika i to: </w:t>
      </w:r>
      <w:r w:rsidRPr="002665CD">
        <w:t xml:space="preserve"> 5. Udio prava građenja: 171/26946 ETAŽNO </w:t>
      </w:r>
      <w:r w:rsidRPr="002665CD">
        <w:lastRenderedPageBreak/>
        <w:t>VLASNIŠTVO (E-159) dijela zgrade sagrađene na pravu građenja na čest. zem. 820/1 "Firule -Lazarica", koji je suvlasnički dio povezan s cjelinom uredskog prostora br. 15, na I. katu, ukupne površine 170,89 m2, Z.U. 15817, K.O. Split, u naravi predstavlja uredski prostor na I. katu i nalazi se na adresi Split, Firule, ponuditelju MARKO BRALIĆ, Vukovarska 80, 21000 Split, Hrvatska, OIB: 20727660820, za kupoprodajnu ci</w:t>
      </w:r>
      <w:r w:rsidR="00F54395">
        <w:t>jenu u iznosu od 388.537,05 EUR</w:t>
      </w:r>
      <w:r w:rsidR="00384D0A">
        <w:t>.</w:t>
      </w:r>
    </w:p>
    <w:p w:rsidR="00384D0A" w:rsidP="002665CD" w:rsidRDefault="00384D0A">
      <w:pPr>
        <w:pStyle w:val="Default"/>
      </w:pPr>
    </w:p>
    <w:p w:rsidR="00384D0A" w:rsidP="002665CD" w:rsidRDefault="00384D0A">
      <w:pPr>
        <w:pStyle w:val="Default"/>
      </w:pPr>
      <w:r>
        <w:tab/>
        <w:t>Predmetni podnesak je objavljen n</w:t>
      </w:r>
      <w:r w:rsidR="00F54395">
        <w:t xml:space="preserve">a e-Oglasnoj ploči sudova 13. svibnja </w:t>
      </w:r>
      <w:r>
        <w:t>2025.</w:t>
      </w:r>
    </w:p>
    <w:p w:rsidR="006226ED" w:rsidP="002665CD" w:rsidRDefault="006226ED">
      <w:pPr>
        <w:pStyle w:val="Default"/>
      </w:pPr>
    </w:p>
    <w:p w:rsidR="00D525A5" w:rsidP="00F54395" w:rsidRDefault="006226ED">
      <w:pPr>
        <w:pStyle w:val="Default"/>
        <w:jc w:val="both"/>
      </w:pPr>
      <w:r>
        <w:tab/>
        <w:t>Nadalje, utvrđuje se da su vjerovnici Pavao Đonlić i dr., svi zastupani po punomoćnici Jasni Matičević,</w:t>
      </w:r>
      <w:r w:rsidR="00E06911">
        <w:t xml:space="preserve"> odvjetnici u Zagrebu,</w:t>
      </w:r>
      <w:r>
        <w:t xml:space="preserve"> ovom sudu dana 13.</w:t>
      </w:r>
      <w:r w:rsidR="00F54395">
        <w:t xml:space="preserve"> </w:t>
      </w:r>
      <w:r>
        <w:t>svibnja 2025., dostavili podnesak sa ispravama na koje se pozivaju u podnesku, što je sve objavljeno na</w:t>
      </w:r>
      <w:r w:rsidR="00E06911">
        <w:t xml:space="preserve"> </w:t>
      </w:r>
      <w:r>
        <w:t>e-Oglasnoj ploči sudova 14.</w:t>
      </w:r>
      <w:r w:rsidR="00F54395">
        <w:t xml:space="preserve"> </w:t>
      </w:r>
      <w:r>
        <w:t>svibnja 2025.</w:t>
      </w:r>
    </w:p>
    <w:p w:rsidR="004D66FF" w:rsidP="006226ED" w:rsidRDefault="004D66FF">
      <w:pPr>
        <w:pStyle w:val="Default"/>
      </w:pPr>
    </w:p>
    <w:p w:rsidR="004D66FF" w:rsidP="00F54395" w:rsidRDefault="004D66FF">
      <w:pPr>
        <w:pStyle w:val="Default"/>
        <w:jc w:val="both"/>
      </w:pPr>
      <w:r>
        <w:tab/>
        <w:t>Također, utvrđuje se da je stečajni vjerovnik Tomislav Baus, ovom sudu prije početka skupštine vjerovnika, predao podnesak sa ispravama na koje se poziva u podnesku, što je sve odmah objavljeno na e-Oglasnoj ploči sudova.</w:t>
      </w:r>
    </w:p>
    <w:p w:rsidR="00F54395" w:rsidP="00F54395" w:rsidRDefault="00F54395">
      <w:pPr>
        <w:pStyle w:val="Default"/>
        <w:jc w:val="both"/>
      </w:pPr>
    </w:p>
    <w:p w:rsidR="00F54395" w:rsidP="00F54395" w:rsidRDefault="00F54395">
      <w:pPr>
        <w:pStyle w:val="Default"/>
        <w:jc w:val="both"/>
      </w:pPr>
      <w:r>
        <w:tab/>
        <w:t>Na kraju utvrđuje se da su vjerovnici Pavao Đonlić i dr.</w:t>
      </w:r>
      <w:r w:rsidR="00786E28">
        <w:t>,</w:t>
      </w:r>
      <w:r>
        <w:t xml:space="preserve"> svi zastupa</w:t>
      </w:r>
      <w:r w:rsidR="00786E28">
        <w:t xml:space="preserve">ni </w:t>
      </w:r>
      <w:r>
        <w:t>po odvjetnici Jasni Matičević iz Zagreba</w:t>
      </w:r>
      <w:r w:rsidR="00786E28">
        <w:t>,</w:t>
      </w:r>
      <w:r>
        <w:t xml:space="preserve"> pred održavanja skup vjerovnika predali dva podneska sa zahtjevom za izuzećem stečajnog suca u ovom postupku uz obrazloženje koje je navedeno u predmetnom podnesku. </w:t>
      </w:r>
    </w:p>
    <w:p w:rsidR="00F54395" w:rsidP="006226ED" w:rsidRDefault="00F54395">
      <w:pPr>
        <w:pStyle w:val="Default"/>
      </w:pPr>
    </w:p>
    <w:p w:rsidR="00F54395" w:rsidP="00786E28" w:rsidRDefault="00F54395">
      <w:pPr>
        <w:pStyle w:val="Default"/>
        <w:jc w:val="both"/>
      </w:pPr>
      <w:r>
        <w:tab/>
        <w:t>Na temelju odredbe članka 7.a Stečajnog zakona (NN</w:t>
      </w:r>
      <w:r w:rsidR="00A75E4A">
        <w:t xml:space="preserve"> br.</w:t>
      </w:r>
      <w:r>
        <w:t xml:space="preserve"> 44/96 do 45/13) stečajni sudac donosi sljedeći </w:t>
      </w:r>
    </w:p>
    <w:p w:rsidR="00F54395" w:rsidP="006226ED" w:rsidRDefault="00F54395">
      <w:pPr>
        <w:pStyle w:val="Default"/>
      </w:pPr>
    </w:p>
    <w:p w:rsidR="00F54395" w:rsidP="00F54395" w:rsidRDefault="00F54395">
      <w:pPr>
        <w:pStyle w:val="Default"/>
        <w:jc w:val="center"/>
      </w:pPr>
      <w:r>
        <w:t>z a k lj u č a k</w:t>
      </w:r>
    </w:p>
    <w:p w:rsidR="00F54395" w:rsidP="00F54395" w:rsidRDefault="00F54395">
      <w:pPr>
        <w:pStyle w:val="Default"/>
        <w:jc w:val="center"/>
      </w:pPr>
    </w:p>
    <w:p w:rsidRPr="00A807F3" w:rsidR="00A807F3" w:rsidP="001715A7" w:rsidRDefault="00F54395">
      <w:pPr>
        <w:pStyle w:val="Default"/>
        <w:ind w:firstLine="708"/>
        <w:jc w:val="both"/>
      </w:pPr>
      <w:r>
        <w:t>Stečajni sudac odlučuje nastaviti rad u ovom stečajnom postupku dok se ne odluči o zahtjevu za njegovim izuzećem.</w:t>
      </w:r>
      <w:r w:rsidR="00BB589B">
        <w:t xml:space="preserve"> </w:t>
      </w:r>
    </w:p>
    <w:p w:rsidRPr="00A807F3" w:rsidR="00A807F3" w:rsidP="00A807F3" w:rsidRDefault="00A807F3">
      <w:pPr>
        <w:pStyle w:val="Bezproreda"/>
        <w:rPr>
          <w:rFonts w:ascii="Arial" w:hAnsi="Arial" w:cs="Arial"/>
          <w:sz w:val="24"/>
          <w:szCs w:val="24"/>
        </w:rPr>
      </w:pPr>
    </w:p>
    <w:p w:rsidRPr="00A807F3" w:rsidR="00A807F3" w:rsidP="00F54395" w:rsidRDefault="00A807F3">
      <w:pPr>
        <w:spacing w:before="60"/>
        <w:ind w:firstLine="703"/>
        <w:jc w:val="both"/>
        <w:rPr>
          <w:rFonts w:ascii="Arial" w:hAnsi="Arial" w:cs="Arial"/>
        </w:rPr>
      </w:pPr>
      <w:r w:rsidRPr="00A807F3">
        <w:rPr>
          <w:rFonts w:ascii="Arial" w:hAnsi="Arial" w:eastAsia="Times New Roman" w:cs="Arial"/>
        </w:rPr>
        <w:t xml:space="preserve">Stečajni sudac otvara Skupštinu vjerovnika i objavljuje dnevni red Skupštine </w:t>
      </w:r>
      <w:r w:rsidR="00C825DF">
        <w:rPr>
          <w:rFonts w:ascii="Arial" w:hAnsi="Arial" w:eastAsia="Times New Roman" w:cs="Arial"/>
        </w:rPr>
        <w:t>sukladno zaključku iz oglasa od 3.</w:t>
      </w:r>
      <w:r w:rsidR="00F54395">
        <w:rPr>
          <w:rFonts w:ascii="Arial" w:hAnsi="Arial" w:eastAsia="Times New Roman" w:cs="Arial"/>
        </w:rPr>
        <w:t xml:space="preserve"> </w:t>
      </w:r>
      <w:r w:rsidR="00C825DF">
        <w:rPr>
          <w:rFonts w:ascii="Arial" w:hAnsi="Arial" w:eastAsia="Times New Roman" w:cs="Arial"/>
        </w:rPr>
        <w:t>travnja 2025.</w:t>
      </w:r>
    </w:p>
    <w:p w:rsidRPr="00A807F3" w:rsidR="00A807F3" w:rsidP="00F54395" w:rsidRDefault="00A807F3">
      <w:pPr>
        <w:spacing w:before="60"/>
        <w:ind w:firstLine="703"/>
        <w:jc w:val="both"/>
        <w:rPr>
          <w:rFonts w:ascii="Arial" w:hAnsi="Arial" w:cs="Arial"/>
        </w:rPr>
      </w:pPr>
      <w:r w:rsidRPr="00A807F3">
        <w:rPr>
          <w:rFonts w:ascii="Arial" w:hAnsi="Arial" w:cs="Arial"/>
        </w:rPr>
        <w:t xml:space="preserve">  </w:t>
      </w:r>
    </w:p>
    <w:p w:rsidR="00C825DF" w:rsidP="00025375" w:rsidRDefault="00A807F3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  <w:r w:rsidRPr="00A807F3">
        <w:rPr>
          <w:rFonts w:ascii="Arial" w:hAnsi="Arial" w:cs="Arial"/>
          <w:sz w:val="24"/>
          <w:szCs w:val="24"/>
        </w:rPr>
        <w:t xml:space="preserve">Stečajna upraviteljica izjavljuje </w:t>
      </w:r>
      <w:r w:rsidR="00C825DF">
        <w:rPr>
          <w:rFonts w:ascii="Arial" w:hAnsi="Arial" w:cs="Arial"/>
          <w:sz w:val="24"/>
          <w:szCs w:val="24"/>
        </w:rPr>
        <w:t xml:space="preserve">da ostaje kod podnesenog izvješća od </w:t>
      </w:r>
      <w:r w:rsidR="00140598">
        <w:rPr>
          <w:rFonts w:ascii="Arial" w:hAnsi="Arial" w:cs="Arial"/>
          <w:sz w:val="24"/>
          <w:szCs w:val="24"/>
        </w:rPr>
        <w:t>2.</w:t>
      </w:r>
      <w:r w:rsidR="00F80ADD">
        <w:rPr>
          <w:rFonts w:ascii="Arial" w:hAnsi="Arial" w:cs="Arial"/>
          <w:sz w:val="24"/>
          <w:szCs w:val="24"/>
        </w:rPr>
        <w:t xml:space="preserve"> </w:t>
      </w:r>
      <w:r w:rsidR="00140598">
        <w:rPr>
          <w:rFonts w:ascii="Arial" w:hAnsi="Arial" w:cs="Arial"/>
          <w:sz w:val="24"/>
          <w:szCs w:val="24"/>
        </w:rPr>
        <w:t xml:space="preserve">travnja </w:t>
      </w:r>
      <w:r w:rsidR="00C825DF">
        <w:rPr>
          <w:rFonts w:ascii="Arial" w:hAnsi="Arial" w:cs="Arial"/>
          <w:sz w:val="24"/>
          <w:szCs w:val="24"/>
        </w:rPr>
        <w:t>2025.</w:t>
      </w:r>
      <w:r w:rsidR="00F80ADD">
        <w:rPr>
          <w:rFonts w:ascii="Arial" w:hAnsi="Arial" w:cs="Arial"/>
          <w:sz w:val="24"/>
          <w:szCs w:val="24"/>
        </w:rPr>
        <w:t xml:space="preserve"> </w:t>
      </w:r>
      <w:r w:rsidR="00140598">
        <w:rPr>
          <w:rFonts w:ascii="Arial" w:hAnsi="Arial" w:cs="Arial"/>
          <w:sz w:val="24"/>
          <w:szCs w:val="24"/>
        </w:rPr>
        <w:t>te daljnjih podnesaka dostavljenih u sudski spis do dana održavanja ove skupštine vjerovnika</w:t>
      </w:r>
      <w:r w:rsidR="00C825DF">
        <w:rPr>
          <w:rFonts w:ascii="Arial" w:hAnsi="Arial" w:cs="Arial"/>
          <w:sz w:val="24"/>
          <w:szCs w:val="24"/>
        </w:rPr>
        <w:t xml:space="preserve"> s prijedlogom da vjerovnici na današnjoj skupštini vjerovnika odluče o daljnjem tijeku ovog stečajnog postupka.</w:t>
      </w:r>
    </w:p>
    <w:p w:rsidR="00C825DF" w:rsidP="00A807F3" w:rsidRDefault="00C825DF">
      <w:pPr>
        <w:pStyle w:val="Bezproreda"/>
        <w:ind w:firstLine="708"/>
        <w:rPr>
          <w:rFonts w:ascii="Arial" w:hAnsi="Arial" w:cs="Arial"/>
          <w:sz w:val="24"/>
          <w:szCs w:val="24"/>
        </w:rPr>
      </w:pPr>
    </w:p>
    <w:p w:rsidR="00C825DF" w:rsidP="00F54395" w:rsidRDefault="00C825DF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Punomoćnik vjerovnika Victa d.o.o. izjavljuje da ostaje kod navoda i prijedloga iz podneska od 6.</w:t>
      </w:r>
      <w:r w:rsidR="00F5439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svibnja 2025., a u odnosu na iznesene navode stečajne upraviteljice </w:t>
      </w:r>
      <w:r w:rsidR="00025375">
        <w:rPr>
          <w:rFonts w:ascii="Arial" w:hAnsi="Arial" w:cs="Arial"/>
          <w:sz w:val="24"/>
          <w:szCs w:val="24"/>
        </w:rPr>
        <w:t xml:space="preserve">iz dostavljenih podnesaka ističe kako isto izvješće nije usklađeno s financijskom karticom koju je dostavio Adriatic </w:t>
      </w:r>
      <w:r w:rsidR="00B24805">
        <w:rPr>
          <w:rFonts w:ascii="Arial" w:hAnsi="Arial" w:cs="Arial"/>
          <w:sz w:val="24"/>
          <w:szCs w:val="24"/>
        </w:rPr>
        <w:t xml:space="preserve">Assets </w:t>
      </w:r>
      <w:r w:rsidR="00025375">
        <w:rPr>
          <w:rFonts w:ascii="Arial" w:hAnsi="Arial" w:cs="Arial"/>
          <w:sz w:val="24"/>
          <w:szCs w:val="24"/>
        </w:rPr>
        <w:t xml:space="preserve">d.o.o. kao prethodni razlučni vjerovnik. Naime, u </w:t>
      </w:r>
      <w:r w:rsidR="00B24805">
        <w:rPr>
          <w:rFonts w:ascii="Arial" w:hAnsi="Arial" w:cs="Arial"/>
          <w:sz w:val="24"/>
          <w:szCs w:val="24"/>
        </w:rPr>
        <w:t xml:space="preserve">ovom postupku je sporna visina </w:t>
      </w:r>
      <w:r w:rsidR="00025375">
        <w:rPr>
          <w:rFonts w:ascii="Arial" w:hAnsi="Arial" w:cs="Arial"/>
          <w:sz w:val="24"/>
          <w:szCs w:val="24"/>
        </w:rPr>
        <w:t xml:space="preserve">namirenja i način zatvaranja obveza vjerovnika </w:t>
      </w:r>
      <w:r w:rsidR="00B24805">
        <w:rPr>
          <w:rFonts w:ascii="Arial" w:hAnsi="Arial" w:cs="Arial"/>
          <w:sz w:val="24"/>
          <w:szCs w:val="24"/>
        </w:rPr>
        <w:t xml:space="preserve">Adriatic Assets d.o.o. </w:t>
      </w:r>
      <w:r w:rsidR="00025375">
        <w:rPr>
          <w:rFonts w:ascii="Arial" w:hAnsi="Arial" w:cs="Arial"/>
          <w:sz w:val="24"/>
          <w:szCs w:val="24"/>
        </w:rPr>
        <w:t>što je posebno razvidno iz činjenice da u fin</w:t>
      </w:r>
      <w:r w:rsidR="00B24805">
        <w:rPr>
          <w:rFonts w:ascii="Arial" w:hAnsi="Arial" w:cs="Arial"/>
          <w:sz w:val="24"/>
          <w:szCs w:val="24"/>
        </w:rPr>
        <w:t>ancijskoj</w:t>
      </w:r>
      <w:r w:rsidR="00025375">
        <w:rPr>
          <w:rFonts w:ascii="Arial" w:hAnsi="Arial" w:cs="Arial"/>
          <w:sz w:val="24"/>
          <w:szCs w:val="24"/>
        </w:rPr>
        <w:t xml:space="preserve"> kartici koju su dostavili jučer ovom sudu nedostaju dvije kreditne partije po dvije kreditne linije u ukupnom izn</w:t>
      </w:r>
      <w:r w:rsidR="00B24805">
        <w:rPr>
          <w:rFonts w:ascii="Arial" w:hAnsi="Arial" w:cs="Arial"/>
          <w:sz w:val="24"/>
          <w:szCs w:val="24"/>
        </w:rPr>
        <w:t>osu od preko 3.000.000,00 EUR</w:t>
      </w:r>
      <w:r w:rsidR="00025375">
        <w:rPr>
          <w:rFonts w:ascii="Arial" w:hAnsi="Arial" w:cs="Arial"/>
          <w:sz w:val="24"/>
          <w:szCs w:val="24"/>
        </w:rPr>
        <w:t xml:space="preserve">, budući je iz prijave uz </w:t>
      </w:r>
      <w:r w:rsidR="00B24805">
        <w:rPr>
          <w:rFonts w:ascii="Arial" w:hAnsi="Arial" w:cs="Arial"/>
          <w:sz w:val="24"/>
          <w:szCs w:val="24"/>
        </w:rPr>
        <w:t xml:space="preserve">tražbine u stečajnom postupku H-ABDUCO d.o.o. kao prednika tvrtke Adriatic Assets d.o.o. razvidno da je dio njihove ukupno prijavljene tražbine i citirane kreditne linije u iznosu od 3 milijuna eura. Iz kartice Adriatic Assetsa d.o.o. uopće nije razvidno što je </w:t>
      </w:r>
      <w:r w:rsidR="00B24805">
        <w:rPr>
          <w:rFonts w:ascii="Arial" w:hAnsi="Arial" w:cs="Arial"/>
          <w:sz w:val="24"/>
          <w:szCs w:val="24"/>
        </w:rPr>
        <w:lastRenderedPageBreak/>
        <w:t>taj vjerovnik namirio od svojih ukupno osam prijavljenih tražbina, niti je obavijestio stečajnu upraviteljicu i ovaj sud o 24 brisovna očitovanja kojima je također namirivao svoju tražbinu. Obveza stečajnog vjerovnika je bila da sukladno odredbama Stečajnog zakona prijavi svoj stvarni preostali dug, a ne fiktivni kako ga je prikazao u svojoj kartici iz prosinca 2024. Posao ovog suda je da utvrdi ukupno namirenje tvrtke Adriatic assets d.o.o. u ovom postupku, kako bi se znalo koje tražbine i u kojem iznosu su prenesene na novog vjerovnika. S obzirom na neusklađenost financijskih kartica stečajnog dužnika i tvrtke Adriatic Assets d.o.o. kao i pored činjenice da je Adriatic Assets d.o.o. mimo stečaja dodatno namirivao tražbinu koju je prijavio u ovom stečaju izdavanjem brisovnica, sudu se predlaže da radi utvrđivanja tih okolnosti provede kombinirano financijsko knjigovodstveno vještačenje i građevinsko vještačenje svih nekretnina koje su bile predmet brisovnica, a dostavljene su ovom sudu u podnesku vjerovnika Victe od 6. svibnja 2025.</w:t>
      </w:r>
    </w:p>
    <w:p w:rsidRPr="00A807F3" w:rsidR="00A807F3" w:rsidP="00B24805" w:rsidRDefault="00A807F3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</w:p>
    <w:p w:rsidR="00A807F3" w:rsidP="00B24805" w:rsidRDefault="00A807F3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  <w:r w:rsidRPr="00A807F3">
        <w:rPr>
          <w:rFonts w:ascii="Arial" w:hAnsi="Arial" w:cs="Arial"/>
          <w:sz w:val="24"/>
          <w:szCs w:val="24"/>
        </w:rPr>
        <w:t xml:space="preserve">Stečajni vjerovnik Tomislav Baus izjavljuje </w:t>
      </w:r>
      <w:r w:rsidR="00B24805">
        <w:rPr>
          <w:rFonts w:ascii="Arial" w:hAnsi="Arial" w:cs="Arial"/>
          <w:sz w:val="24"/>
          <w:szCs w:val="24"/>
        </w:rPr>
        <w:t xml:space="preserve">da u cijelosti ostaje kod svih navoda i prigovora koji su izneseni tokom ovog stečajnog postupka te da ustraje u navodima i zahtjevima prema stečajnom sucu koji su istaknuti u podnesku ovog vjerovnika predanom u ovaj sudski spis 14. svibnja 2025. </w:t>
      </w:r>
    </w:p>
    <w:p w:rsidR="0057268D" w:rsidP="00B24805" w:rsidRDefault="0057268D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</w:p>
    <w:p w:rsidRPr="00A807F3" w:rsidR="0057268D" w:rsidP="00B24805" w:rsidRDefault="0057268D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Što se tiče izvješća stečajne upraviteljice od 2. travnja 2025. da se radi o nepotpunom izvj</w:t>
      </w:r>
      <w:r w:rsidR="00AF3F09">
        <w:rPr>
          <w:rFonts w:ascii="Arial" w:hAnsi="Arial" w:cs="Arial"/>
          <w:sz w:val="24"/>
          <w:szCs w:val="24"/>
        </w:rPr>
        <w:t>ešću</w:t>
      </w:r>
      <w:r>
        <w:rPr>
          <w:rFonts w:ascii="Arial" w:hAnsi="Arial" w:cs="Arial"/>
          <w:sz w:val="24"/>
          <w:szCs w:val="24"/>
        </w:rPr>
        <w:t xml:space="preserve"> pa time nije vjerodostojno</w:t>
      </w:r>
      <w:r w:rsidR="00AF3F09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uz napomenu da se ovaj stečajni vjerovnik u cijelosti pridružuje navodima i prijedlozima vjerovnika Victa d.o.o.</w:t>
      </w:r>
      <w:r w:rsidR="0063051B">
        <w:rPr>
          <w:rFonts w:ascii="Arial" w:hAnsi="Arial" w:cs="Arial"/>
          <w:sz w:val="24"/>
          <w:szCs w:val="24"/>
        </w:rPr>
        <w:t xml:space="preserve"> iznesenim na današnjem ročištu, s napomenom, ako sud odluči ne provoditi g</w:t>
      </w:r>
      <w:r w:rsidR="0094077E">
        <w:rPr>
          <w:rFonts w:ascii="Arial" w:hAnsi="Arial" w:cs="Arial"/>
          <w:sz w:val="24"/>
          <w:szCs w:val="24"/>
        </w:rPr>
        <w:t>rađevinsko vještačenje u ovom p</w:t>
      </w:r>
      <w:r w:rsidR="0063051B">
        <w:rPr>
          <w:rFonts w:ascii="Arial" w:hAnsi="Arial" w:cs="Arial"/>
          <w:sz w:val="24"/>
          <w:szCs w:val="24"/>
        </w:rPr>
        <w:t>o</w:t>
      </w:r>
      <w:r w:rsidR="0094077E">
        <w:rPr>
          <w:rFonts w:ascii="Arial" w:hAnsi="Arial" w:cs="Arial"/>
          <w:sz w:val="24"/>
          <w:szCs w:val="24"/>
        </w:rPr>
        <w:t>s</w:t>
      </w:r>
      <w:r w:rsidR="0063051B">
        <w:rPr>
          <w:rFonts w:ascii="Arial" w:hAnsi="Arial" w:cs="Arial"/>
          <w:sz w:val="24"/>
          <w:szCs w:val="24"/>
        </w:rPr>
        <w:t>tupku po prijedlogu vjerovnika Victa d.o.o. da se pitanje vrijednosti etažnih dijelova za koji su izdana brisovna očitovanja koriste podaci o procijenjenoj vrijednosti istih i sličnih vjerovnika u ovom stečajnom postupku.</w:t>
      </w:r>
    </w:p>
    <w:p w:rsidRPr="00A807F3" w:rsidR="00A807F3" w:rsidP="00A807F3" w:rsidRDefault="00A807F3">
      <w:pPr>
        <w:pStyle w:val="Bezproreda"/>
        <w:ind w:firstLine="708"/>
        <w:rPr>
          <w:rFonts w:ascii="Arial" w:hAnsi="Arial" w:cs="Arial"/>
          <w:sz w:val="24"/>
          <w:szCs w:val="24"/>
        </w:rPr>
      </w:pPr>
    </w:p>
    <w:p w:rsidR="00A807F3" w:rsidP="0016744B" w:rsidRDefault="0063051B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Prokurist vjerovnika Struktor d.o.o. </w:t>
      </w:r>
      <w:r w:rsidR="0016744B">
        <w:rPr>
          <w:rFonts w:ascii="Arial" w:hAnsi="Arial" w:cs="Arial"/>
          <w:sz w:val="24"/>
          <w:szCs w:val="24"/>
        </w:rPr>
        <w:t xml:space="preserve">izjavljuje da je podnesen zahtjev za izuzećem stečajnog suca u ovom stečajnom postupku kao i zahtjev za izuzećem predsjednika Trgovačkog suda u Splitu koji bi trebao odlučiti o izuzeću stečajnog suca te zahtjev za izuzećem predsjednika Visokog trgovačkog suda RH koji bi odlučivao o izuzeću predsjednika Trgovačkog suda u Splitu, radi čega je održavanje današnje skupštine vjerovnika bespredmetno. </w:t>
      </w:r>
    </w:p>
    <w:p w:rsidR="00C825DF" w:rsidP="00A807F3" w:rsidRDefault="00C825DF">
      <w:pPr>
        <w:pStyle w:val="Bezproreda"/>
        <w:rPr>
          <w:rFonts w:ascii="Arial" w:hAnsi="Arial" w:cs="Arial"/>
          <w:sz w:val="24"/>
          <w:szCs w:val="24"/>
        </w:rPr>
      </w:pPr>
    </w:p>
    <w:p w:rsidR="00C825DF" w:rsidP="00F54395" w:rsidRDefault="00C825DF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Zastupnik vjerovnika Republike Hrvatske izjavljuje</w:t>
      </w:r>
      <w:r w:rsidR="0016744B">
        <w:rPr>
          <w:rFonts w:ascii="Arial" w:hAnsi="Arial" w:cs="Arial"/>
          <w:sz w:val="24"/>
          <w:szCs w:val="24"/>
        </w:rPr>
        <w:t xml:space="preserve"> da ovaj vjerovnik u ovaj čas s obzirom na izjašnjenja vj</w:t>
      </w:r>
      <w:r w:rsidR="00C52335">
        <w:rPr>
          <w:rFonts w:ascii="Arial" w:hAnsi="Arial" w:cs="Arial"/>
          <w:sz w:val="24"/>
          <w:szCs w:val="24"/>
        </w:rPr>
        <w:t>erovnika na današnjoj skupštini</w:t>
      </w:r>
      <w:r w:rsidR="0016744B">
        <w:rPr>
          <w:rFonts w:ascii="Arial" w:hAnsi="Arial" w:cs="Arial"/>
          <w:sz w:val="24"/>
          <w:szCs w:val="24"/>
        </w:rPr>
        <w:t xml:space="preserve"> nema komentara dok se ne razriješe sva proceduralna pitanja koja se tiču ovog postupka.</w:t>
      </w:r>
    </w:p>
    <w:p w:rsidR="0016744B" w:rsidP="00F54395" w:rsidRDefault="0016744B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16744B" w:rsidP="00F54395" w:rsidRDefault="0016744B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Vjerovnik Pavao Đonlić</w:t>
      </w:r>
      <w:r w:rsidR="000D2183">
        <w:rPr>
          <w:rFonts w:ascii="Arial" w:hAnsi="Arial" w:cs="Arial"/>
          <w:sz w:val="24"/>
          <w:szCs w:val="24"/>
        </w:rPr>
        <w:t xml:space="preserve"> prvenstveno prigovara tijelima stečajnog postupka što je provedena prodaja njegovog poslovnog prostora u stečaju iako je on dokumentirao da je u cijelosti podmirio ugovorenu kupoprodajnu cijenu i za to dostavio dokaze, ali pored toga sud je u sudskom postupku proveo prodaju te nekretnine bez znanja i suglasnosti ovog vjerovnika. </w:t>
      </w:r>
    </w:p>
    <w:p w:rsidR="000D2183" w:rsidP="00F54395" w:rsidRDefault="000D2183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0D2183" w:rsidP="00F54395" w:rsidRDefault="000D2183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Radi navedenog, ovaj vjerovnik se u nastavku pridružuje navodima vjerovnika Struktor d.o.o. za izuzećem stečajnog suda i svih predsjednika sudova u ovom stečajnom postupku.</w:t>
      </w:r>
    </w:p>
    <w:p w:rsidR="000D2183" w:rsidP="00F54395" w:rsidRDefault="000D2183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0D2183" w:rsidP="00F54395" w:rsidRDefault="000D2183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Zakonski zastupnik Aldi inženjering d.o.o. u postupnosti podržava prijedlog prokurista vjerovnika Struktor d.o.o. </w:t>
      </w:r>
      <w:r w:rsidR="001715A7">
        <w:rPr>
          <w:rFonts w:ascii="Arial" w:hAnsi="Arial" w:cs="Arial"/>
          <w:sz w:val="24"/>
          <w:szCs w:val="24"/>
        </w:rPr>
        <w:t xml:space="preserve">vezane za izuzeće stečajnog suda i tijela </w:t>
      </w:r>
      <w:r w:rsidR="001715A7">
        <w:rPr>
          <w:rFonts w:ascii="Arial" w:hAnsi="Arial" w:cs="Arial"/>
          <w:sz w:val="24"/>
          <w:szCs w:val="24"/>
        </w:rPr>
        <w:lastRenderedPageBreak/>
        <w:t xml:space="preserve">stečajnog postupka uz napomenu da predlaže da mu se na ime utvrđene tražbine u ovom stečajnom postupku za ugrađenu stolariju na objektu, sukladno sklopljenom Ugovoru, vrati ugrađena stolarija i na taj način da se podmiri njegovo potraživanje. </w:t>
      </w:r>
    </w:p>
    <w:p w:rsidR="001715A7" w:rsidP="00F54395" w:rsidRDefault="001715A7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1715A7" w:rsidP="00F54395" w:rsidRDefault="001715A7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Punomoćnik vjerovnika Ivana Kegalja izjavljuje da nakon obrazloženja kojeg je u uvodu dao stečajni sudac u ovaj čas nema izjašnjenja, s time da pridržava pravo na izjašnjenje u daljnjem tijeku postupka pisanim putem.</w:t>
      </w:r>
    </w:p>
    <w:p w:rsidR="000D2183" w:rsidP="00F54395" w:rsidRDefault="000D2183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A807F3" w:rsidR="00A807F3" w:rsidP="00F54395" w:rsidRDefault="001715A7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EB63BD">
        <w:rPr>
          <w:rFonts w:ascii="Arial" w:hAnsi="Arial" w:cs="Arial"/>
          <w:sz w:val="24"/>
          <w:szCs w:val="24"/>
        </w:rPr>
        <w:t>Punomoćnica kupca Stipe Dujića od suda traži pojašnjenje što je s brisanjem zabilježbi sporova koje su</w:t>
      </w:r>
      <w:r w:rsidR="00771175">
        <w:rPr>
          <w:rFonts w:ascii="Arial" w:hAnsi="Arial" w:cs="Arial"/>
          <w:sz w:val="24"/>
          <w:szCs w:val="24"/>
        </w:rPr>
        <w:t xml:space="preserve"> ostale nakon provođenja pravmo</w:t>
      </w:r>
      <w:r w:rsidR="00EB63BD">
        <w:rPr>
          <w:rFonts w:ascii="Arial" w:hAnsi="Arial" w:cs="Arial"/>
          <w:sz w:val="24"/>
          <w:szCs w:val="24"/>
        </w:rPr>
        <w:t>ćnost rješenja o dosudi u zemljišnoj knjizi, a uzimajući u obzir izraženo stajalište u odluci Vrhovnog suda RH da</w:t>
      </w:r>
      <w:r w:rsidR="00771175">
        <w:rPr>
          <w:rFonts w:ascii="Arial" w:hAnsi="Arial" w:cs="Arial"/>
          <w:sz w:val="24"/>
          <w:szCs w:val="24"/>
        </w:rPr>
        <w:t xml:space="preserve"> se na temelju pravomoćnog rješe</w:t>
      </w:r>
      <w:r w:rsidR="00EB63BD">
        <w:rPr>
          <w:rFonts w:ascii="Arial" w:hAnsi="Arial" w:cs="Arial"/>
          <w:sz w:val="24"/>
          <w:szCs w:val="24"/>
        </w:rPr>
        <w:t>nja o dosudi imaju provesti brisanja svih zabilježbi upisanih u zem</w:t>
      </w:r>
      <w:r w:rsidR="00771175">
        <w:rPr>
          <w:rFonts w:ascii="Arial" w:hAnsi="Arial" w:cs="Arial"/>
          <w:sz w:val="24"/>
          <w:szCs w:val="24"/>
        </w:rPr>
        <w:t>ljišnoj knjizi do provedene dos</w:t>
      </w:r>
      <w:r w:rsidR="00EB63BD">
        <w:rPr>
          <w:rFonts w:ascii="Arial" w:hAnsi="Arial" w:cs="Arial"/>
          <w:sz w:val="24"/>
          <w:szCs w:val="24"/>
        </w:rPr>
        <w:t xml:space="preserve">ude nakon čega stečajni sudac daje pojašnjenje da je </w:t>
      </w:r>
      <w:r w:rsidR="00771175">
        <w:rPr>
          <w:rFonts w:ascii="Arial" w:hAnsi="Arial" w:cs="Arial"/>
          <w:sz w:val="24"/>
          <w:szCs w:val="24"/>
        </w:rPr>
        <w:t>svim kupcima u ovom stečajnom p</w:t>
      </w:r>
      <w:r w:rsidR="00EB63BD">
        <w:rPr>
          <w:rFonts w:ascii="Arial" w:hAnsi="Arial" w:cs="Arial"/>
          <w:sz w:val="24"/>
          <w:szCs w:val="24"/>
        </w:rPr>
        <w:t>o</w:t>
      </w:r>
      <w:r w:rsidR="00771175">
        <w:rPr>
          <w:rFonts w:ascii="Arial" w:hAnsi="Arial" w:cs="Arial"/>
          <w:sz w:val="24"/>
          <w:szCs w:val="24"/>
        </w:rPr>
        <w:t>stupku koji su podnijeli</w:t>
      </w:r>
      <w:r w:rsidR="00EB63BD">
        <w:rPr>
          <w:rFonts w:ascii="Arial" w:hAnsi="Arial" w:cs="Arial"/>
          <w:sz w:val="24"/>
          <w:szCs w:val="24"/>
        </w:rPr>
        <w:t xml:space="preserve"> zaht</w:t>
      </w:r>
      <w:r w:rsidR="00771175">
        <w:rPr>
          <w:rFonts w:ascii="Arial" w:hAnsi="Arial" w:cs="Arial"/>
          <w:sz w:val="24"/>
          <w:szCs w:val="24"/>
        </w:rPr>
        <w:t>jev  udovoljio na način da je u o</w:t>
      </w:r>
      <w:r w:rsidR="00EB63BD">
        <w:rPr>
          <w:rFonts w:ascii="Arial" w:hAnsi="Arial" w:cs="Arial"/>
          <w:sz w:val="24"/>
          <w:szCs w:val="24"/>
        </w:rPr>
        <w:t xml:space="preserve">dnosu na upisane zabilježbe spora provedeno brisanje u zemljišnoj knjizi. </w:t>
      </w:r>
      <w:r w:rsidRPr="00A807F3" w:rsidR="00A807F3">
        <w:rPr>
          <w:rFonts w:ascii="Arial" w:hAnsi="Arial" w:cs="Arial"/>
          <w:sz w:val="24"/>
          <w:szCs w:val="24"/>
        </w:rPr>
        <w:tab/>
      </w:r>
    </w:p>
    <w:p w:rsidRPr="00A807F3" w:rsidR="00A807F3" w:rsidP="00F54395" w:rsidRDefault="00A807F3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A807F3" w:rsidP="00F54395" w:rsidRDefault="00A807F3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A807F3">
        <w:rPr>
          <w:rFonts w:ascii="Arial" w:hAnsi="Arial" w:cs="Arial"/>
          <w:sz w:val="24"/>
          <w:szCs w:val="24"/>
        </w:rPr>
        <w:tab/>
        <w:t xml:space="preserve">Punomoćnik </w:t>
      </w:r>
      <w:r w:rsidR="00EB63BD">
        <w:rPr>
          <w:rFonts w:ascii="Arial" w:hAnsi="Arial" w:cs="Arial"/>
          <w:sz w:val="24"/>
          <w:szCs w:val="24"/>
        </w:rPr>
        <w:t xml:space="preserve">razlučnog vjerovnika Accola d.o.o. i Crivac d.o.o., kao pravni sljednik </w:t>
      </w:r>
      <w:r w:rsidRPr="00A807F3">
        <w:rPr>
          <w:rFonts w:ascii="Arial" w:hAnsi="Arial" w:cs="Arial"/>
          <w:sz w:val="24"/>
          <w:szCs w:val="24"/>
        </w:rPr>
        <w:t xml:space="preserve">razlučnog vjerovnika </w:t>
      </w:r>
      <w:r w:rsidRPr="00A807F3" w:rsidR="001715A7">
        <w:rPr>
          <w:rFonts w:ascii="Arial" w:hAnsi="Arial" w:cs="Arial"/>
          <w:sz w:val="24"/>
          <w:szCs w:val="24"/>
        </w:rPr>
        <w:t xml:space="preserve">Adriatic Asset </w:t>
      </w:r>
      <w:r w:rsidRPr="00A807F3">
        <w:rPr>
          <w:rFonts w:ascii="Arial" w:hAnsi="Arial" w:cs="Arial"/>
          <w:sz w:val="24"/>
          <w:szCs w:val="24"/>
        </w:rPr>
        <w:t>d.o</w:t>
      </w:r>
      <w:r w:rsidR="00EB63BD">
        <w:rPr>
          <w:rFonts w:ascii="Arial" w:hAnsi="Arial" w:cs="Arial"/>
          <w:sz w:val="24"/>
          <w:szCs w:val="24"/>
        </w:rPr>
        <w:t>.o. smatra da je navedeno izvješće paušalno i neprecizno jer se</w:t>
      </w:r>
      <w:r w:rsidR="00771175">
        <w:rPr>
          <w:rFonts w:ascii="Arial" w:hAnsi="Arial" w:cs="Arial"/>
          <w:sz w:val="24"/>
          <w:szCs w:val="24"/>
        </w:rPr>
        <w:t xml:space="preserve"> u njemu ne navodi koliko je tr</w:t>
      </w:r>
      <w:r w:rsidR="00EB63BD">
        <w:rPr>
          <w:rFonts w:ascii="Arial" w:hAnsi="Arial" w:cs="Arial"/>
          <w:sz w:val="24"/>
          <w:szCs w:val="24"/>
        </w:rPr>
        <w:t>ažbina naplaćeno i koju su vjerovnici namireni, a koji vjerovnici nisu, a iz čega bi onda proizlazilo pravo na glasovanje na skupštini. Isto tako, iz iz</w:t>
      </w:r>
      <w:r w:rsidR="00771175">
        <w:rPr>
          <w:rFonts w:ascii="Arial" w:hAnsi="Arial" w:cs="Arial"/>
          <w:sz w:val="24"/>
          <w:szCs w:val="24"/>
        </w:rPr>
        <w:t>v</w:t>
      </w:r>
      <w:r w:rsidR="00EB63BD">
        <w:rPr>
          <w:rFonts w:ascii="Arial" w:hAnsi="Arial" w:cs="Arial"/>
          <w:sz w:val="24"/>
          <w:szCs w:val="24"/>
        </w:rPr>
        <w:t xml:space="preserve">ješća nije jasno zašto nije provedeno etažiranje koje je predano sudu 2004., kao i što je s ovršnim spisom koji se vodi od 2014. pod brojem Ovr-4348/2014. Sve ostale primjedbe će punomoćnik dati pisanim putem. </w:t>
      </w:r>
    </w:p>
    <w:p w:rsidR="00EB63BD" w:rsidP="00F54395" w:rsidRDefault="00EB63BD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A807F3" w:rsidR="00EB63BD" w:rsidP="00F54395" w:rsidRDefault="00EB63BD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Punomoćnik ranijeg razlučnog vjerovnika Adriatic </w:t>
      </w:r>
      <w:r w:rsidR="00771175">
        <w:rPr>
          <w:rFonts w:ascii="Arial" w:hAnsi="Arial" w:cs="Arial"/>
          <w:sz w:val="24"/>
          <w:szCs w:val="24"/>
        </w:rPr>
        <w:t xml:space="preserve">Assets </w:t>
      </w:r>
      <w:r>
        <w:rPr>
          <w:rFonts w:ascii="Arial" w:hAnsi="Arial" w:cs="Arial"/>
          <w:sz w:val="24"/>
          <w:szCs w:val="24"/>
        </w:rPr>
        <w:t xml:space="preserve">d.o.o. ustraje u navodima iz podneska dostavljenog sudu 12. svibnja 2025. te će dostaviti svu dokumentaciju koju sud i stečajna upraviteljica zatraže kao što je to činio do sada. </w:t>
      </w:r>
    </w:p>
    <w:p w:rsidRPr="00A807F3" w:rsidR="00A807F3" w:rsidP="00F54395" w:rsidRDefault="00A807F3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C825DF" w:rsidP="00A807F3" w:rsidRDefault="00A807F3">
      <w:pPr>
        <w:pStyle w:val="Bezproreda"/>
        <w:rPr>
          <w:rFonts w:ascii="Arial" w:hAnsi="Arial" w:cs="Arial"/>
          <w:sz w:val="24"/>
          <w:szCs w:val="24"/>
        </w:rPr>
      </w:pPr>
      <w:r w:rsidRPr="00A807F3">
        <w:rPr>
          <w:rFonts w:ascii="Arial" w:hAnsi="Arial" w:cs="Arial"/>
          <w:sz w:val="24"/>
          <w:szCs w:val="24"/>
        </w:rPr>
        <w:tab/>
      </w:r>
      <w:r w:rsidR="00EB63BD">
        <w:rPr>
          <w:rFonts w:ascii="Arial" w:hAnsi="Arial" w:cs="Arial"/>
          <w:sz w:val="24"/>
          <w:szCs w:val="24"/>
        </w:rPr>
        <w:t>Rasprava o točki 1. dnevnog reda izvješće stečajne upraviteljice od 2. travnja 2025. je dovršeno.</w:t>
      </w:r>
    </w:p>
    <w:p w:rsidR="00EB63BD" w:rsidP="00A807F3" w:rsidRDefault="00EB63BD">
      <w:pPr>
        <w:pStyle w:val="Bezproreda"/>
        <w:rPr>
          <w:rFonts w:ascii="Arial" w:hAnsi="Arial" w:cs="Arial"/>
          <w:sz w:val="24"/>
          <w:szCs w:val="24"/>
        </w:rPr>
      </w:pPr>
    </w:p>
    <w:p w:rsidR="00EB63BD" w:rsidP="00A807F3" w:rsidRDefault="00EB63BD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Prelazi se na točku 2. Dnevnog reda </w:t>
      </w:r>
      <w:r w:rsidR="00DF2B74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Razno.</w:t>
      </w:r>
    </w:p>
    <w:p w:rsidR="00EB63BD" w:rsidP="00A807F3" w:rsidRDefault="00EB63BD">
      <w:pPr>
        <w:pStyle w:val="Bezproreda"/>
        <w:rPr>
          <w:rFonts w:ascii="Arial" w:hAnsi="Arial" w:cs="Arial"/>
          <w:sz w:val="24"/>
          <w:szCs w:val="24"/>
        </w:rPr>
      </w:pPr>
    </w:p>
    <w:p w:rsidR="00EB63BD" w:rsidP="00543B17" w:rsidRDefault="00EB63BD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Stečajni vjerovnik Tomislav Baus u podnesku od 14. svibnja 2025. </w:t>
      </w:r>
      <w:r w:rsidR="00543B17">
        <w:rPr>
          <w:rFonts w:ascii="Arial" w:hAnsi="Arial" w:cs="Arial"/>
          <w:sz w:val="24"/>
          <w:szCs w:val="24"/>
        </w:rPr>
        <w:t xml:space="preserve">je </w:t>
      </w:r>
      <w:r>
        <w:rPr>
          <w:rFonts w:ascii="Arial" w:hAnsi="Arial" w:cs="Arial"/>
          <w:sz w:val="24"/>
          <w:szCs w:val="24"/>
        </w:rPr>
        <w:t>zatražio od stečajnog suca da se na današnjoj skupštini steč</w:t>
      </w:r>
      <w:r w:rsidR="00543B17">
        <w:rPr>
          <w:rFonts w:ascii="Arial" w:hAnsi="Arial" w:cs="Arial"/>
          <w:sz w:val="24"/>
          <w:szCs w:val="24"/>
        </w:rPr>
        <w:t>ajnih</w:t>
      </w:r>
      <w:r>
        <w:rPr>
          <w:rFonts w:ascii="Arial" w:hAnsi="Arial" w:cs="Arial"/>
          <w:sz w:val="24"/>
          <w:szCs w:val="24"/>
        </w:rPr>
        <w:t xml:space="preserve"> vjerovnika izjasni o unovčenju navedenih</w:t>
      </w:r>
      <w:r w:rsidR="00543B17">
        <w:rPr>
          <w:rFonts w:ascii="Arial" w:hAnsi="Arial" w:cs="Arial"/>
          <w:sz w:val="24"/>
          <w:szCs w:val="24"/>
        </w:rPr>
        <w:t xml:space="preserve"> etažnih dijelova u stečajnom p</w:t>
      </w:r>
      <w:r>
        <w:rPr>
          <w:rFonts w:ascii="Arial" w:hAnsi="Arial" w:cs="Arial"/>
          <w:sz w:val="24"/>
          <w:szCs w:val="24"/>
        </w:rPr>
        <w:t>o</w:t>
      </w:r>
      <w:r w:rsidR="00543B17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 xml:space="preserve">tupku pored svih upozorenja i obrazloženja koja su iznesena tijekom postupka i u ovom podnesku. </w:t>
      </w:r>
    </w:p>
    <w:p w:rsidR="00EB63BD" w:rsidP="00A807F3" w:rsidRDefault="00EB63BD">
      <w:pPr>
        <w:pStyle w:val="Bezproreda"/>
        <w:rPr>
          <w:rFonts w:ascii="Arial" w:hAnsi="Arial" w:cs="Arial"/>
          <w:sz w:val="24"/>
          <w:szCs w:val="24"/>
        </w:rPr>
      </w:pPr>
    </w:p>
    <w:p w:rsidR="00EB63BD" w:rsidP="00DF2B74" w:rsidRDefault="00EB63BD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Stečajni sudac u odnosu na sva četiri postavljena pitanja stečajna vjerovnika Tomislava Bausa daje isti odgovor, a sastoji se u tome da je unovčenje cjelokupne imovine stečajnog dužnika Atrium </w:t>
      </w:r>
      <w:r w:rsidR="00543B17">
        <w:rPr>
          <w:rFonts w:ascii="Arial" w:hAnsi="Arial" w:cs="Arial"/>
          <w:sz w:val="24"/>
          <w:szCs w:val="24"/>
        </w:rPr>
        <w:t xml:space="preserve">Spalatum </w:t>
      </w:r>
      <w:r>
        <w:rPr>
          <w:rFonts w:ascii="Arial" w:hAnsi="Arial" w:cs="Arial"/>
          <w:sz w:val="24"/>
          <w:szCs w:val="24"/>
        </w:rPr>
        <w:t>d.o.o. provedeno na temelju pravomoćnog rješenja o prodaji koje mu je prethodilo utvrđivanje imovine stečajnog dužnika na temelju upis</w:t>
      </w:r>
      <w:r w:rsidR="00543B17">
        <w:rPr>
          <w:rFonts w:ascii="Arial" w:hAnsi="Arial" w:cs="Arial"/>
          <w:sz w:val="24"/>
          <w:szCs w:val="24"/>
        </w:rPr>
        <w:t>a nekretnina u zemljišnoj knjiz</w:t>
      </w:r>
      <w:r>
        <w:rPr>
          <w:rFonts w:ascii="Arial" w:hAnsi="Arial" w:cs="Arial"/>
          <w:sz w:val="24"/>
          <w:szCs w:val="24"/>
        </w:rPr>
        <w:t>i kao vlasništvo stečajnog dužnika te nakon provedenog postupka prodaje pred FINA-om po čl.</w:t>
      </w:r>
      <w:r w:rsidR="00543B17">
        <w:rPr>
          <w:rFonts w:ascii="Arial" w:hAnsi="Arial" w:cs="Arial"/>
          <w:sz w:val="24"/>
          <w:szCs w:val="24"/>
        </w:rPr>
        <w:t xml:space="preserve"> 247. Stečajnog zakona, pravomoćnim rješenjima o dos</w:t>
      </w:r>
      <w:r>
        <w:rPr>
          <w:rFonts w:ascii="Arial" w:hAnsi="Arial" w:cs="Arial"/>
          <w:sz w:val="24"/>
          <w:szCs w:val="24"/>
        </w:rPr>
        <w:t>udi</w:t>
      </w:r>
      <w:r w:rsidR="001539F3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predmetne nek</w:t>
      </w:r>
      <w:r w:rsidR="00543B17">
        <w:rPr>
          <w:rFonts w:ascii="Arial" w:hAnsi="Arial" w:cs="Arial"/>
          <w:sz w:val="24"/>
          <w:szCs w:val="24"/>
        </w:rPr>
        <w:t xml:space="preserve">retnine </w:t>
      </w:r>
      <w:r w:rsidR="001539F3">
        <w:rPr>
          <w:rFonts w:ascii="Arial" w:hAnsi="Arial" w:cs="Arial"/>
          <w:sz w:val="24"/>
          <w:szCs w:val="24"/>
        </w:rPr>
        <w:t>su p</w:t>
      </w:r>
      <w:r w:rsidR="00543B17">
        <w:rPr>
          <w:rFonts w:ascii="Arial" w:hAnsi="Arial" w:cs="Arial"/>
          <w:sz w:val="24"/>
          <w:szCs w:val="24"/>
        </w:rPr>
        <w:t>rodane kupcima i razlučnom vjerovniku k</w:t>
      </w:r>
      <w:r w:rsidR="001539F3">
        <w:rPr>
          <w:rFonts w:ascii="Arial" w:hAnsi="Arial" w:cs="Arial"/>
          <w:sz w:val="24"/>
          <w:szCs w:val="24"/>
        </w:rPr>
        <w:t>ada</w:t>
      </w:r>
      <w:r w:rsidR="00543B17">
        <w:rPr>
          <w:rFonts w:ascii="Arial" w:hAnsi="Arial" w:cs="Arial"/>
          <w:sz w:val="24"/>
          <w:szCs w:val="24"/>
        </w:rPr>
        <w:t xml:space="preserve"> </w:t>
      </w:r>
      <w:r w:rsidR="001539F3">
        <w:rPr>
          <w:rFonts w:ascii="Arial" w:hAnsi="Arial" w:cs="Arial"/>
          <w:sz w:val="24"/>
          <w:szCs w:val="24"/>
        </w:rPr>
        <w:t>je</w:t>
      </w:r>
      <w:r w:rsidR="00543B17">
        <w:rPr>
          <w:rFonts w:ascii="Arial" w:hAnsi="Arial" w:cs="Arial"/>
          <w:sz w:val="24"/>
          <w:szCs w:val="24"/>
        </w:rPr>
        <w:t xml:space="preserve"> sudjel</w:t>
      </w:r>
      <w:r>
        <w:rPr>
          <w:rFonts w:ascii="Arial" w:hAnsi="Arial" w:cs="Arial"/>
          <w:sz w:val="24"/>
          <w:szCs w:val="24"/>
        </w:rPr>
        <w:t>o</w:t>
      </w:r>
      <w:r w:rsidR="00543B17">
        <w:rPr>
          <w:rFonts w:ascii="Arial" w:hAnsi="Arial" w:cs="Arial"/>
          <w:sz w:val="24"/>
          <w:szCs w:val="24"/>
        </w:rPr>
        <w:t>v</w:t>
      </w:r>
      <w:r>
        <w:rPr>
          <w:rFonts w:ascii="Arial" w:hAnsi="Arial" w:cs="Arial"/>
          <w:sz w:val="24"/>
          <w:szCs w:val="24"/>
        </w:rPr>
        <w:t>a</w:t>
      </w:r>
      <w:r w:rsidR="001539F3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 xml:space="preserve"> u dražbi i podni</w:t>
      </w:r>
      <w:r w:rsidR="001539F3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 xml:space="preserve"> prijedlog za preuzimanje nekretnina</w:t>
      </w:r>
      <w:r w:rsidR="00543B1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uz provođenje prijeboja po čl. 247. st. 6. SZ-a.</w:t>
      </w:r>
      <w:r w:rsidR="00DF2B74">
        <w:rPr>
          <w:rFonts w:ascii="Arial" w:hAnsi="Arial" w:cs="Arial"/>
          <w:sz w:val="24"/>
          <w:szCs w:val="24"/>
        </w:rPr>
        <w:t xml:space="preserve"> </w:t>
      </w:r>
    </w:p>
    <w:p w:rsidR="00607BEA" w:rsidP="00DF2B74" w:rsidRDefault="00607BEA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</w:p>
    <w:p w:rsidR="00771175" w:rsidP="00DF2B74" w:rsidRDefault="00771175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</w:p>
    <w:p w:rsidR="00607BEA" w:rsidP="00DF2B74" w:rsidRDefault="00607BEA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Sud donosi</w:t>
      </w:r>
    </w:p>
    <w:p w:rsidR="00607BEA" w:rsidP="00DF2B74" w:rsidRDefault="00607BEA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</w:p>
    <w:p w:rsidR="00607BEA" w:rsidP="00607BEA" w:rsidRDefault="00607BEA">
      <w:pPr>
        <w:pStyle w:val="Bezproreda"/>
        <w:ind w:firstLine="708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 a k lj u č a k</w:t>
      </w:r>
    </w:p>
    <w:p w:rsidR="00607BEA" w:rsidP="00607BEA" w:rsidRDefault="00607BEA">
      <w:pPr>
        <w:pStyle w:val="Bezproreda"/>
        <w:ind w:firstLine="708"/>
        <w:jc w:val="center"/>
        <w:rPr>
          <w:rFonts w:ascii="Arial" w:hAnsi="Arial" w:cs="Arial"/>
          <w:sz w:val="24"/>
          <w:szCs w:val="24"/>
        </w:rPr>
      </w:pPr>
    </w:p>
    <w:p w:rsidR="00607BEA" w:rsidP="00607BEA" w:rsidRDefault="00607BEA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 Odluka o daljnjem tijeku stečajnog postupka odgađa se za sljedeću skupštinu vjerovnika.</w:t>
      </w:r>
    </w:p>
    <w:p w:rsidR="00607BEA" w:rsidP="00607BEA" w:rsidRDefault="00607BEA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 Nalaže se stečajnoj upraviteljici da u roku od 30 dana dopuni izvješće od 2. travnja 2025. primjedbama izneseni od strane vjerovnika na današnjoj skupštini, osobito:</w:t>
      </w:r>
    </w:p>
    <w:p w:rsidR="00607BEA" w:rsidP="00607BEA" w:rsidRDefault="00607BEA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da detaljno obrazloženje o namirenju razlučnog vjerovnika Adriatic assets d.o.o. u odnosu na nekretnine koje su bile u vlasništvu stečajnog dužnika, kako nekretnina koje su uručene u ovom stečajnom postupku, tako i nekretnina stečajnog dužnika koje su prenesene u vlasništvo trećih osoba izvan stečajnog postupka i izdato brisovno očitovanje prema priloženoj dokumentaciji razlučnog vjerovnika Adriatic assets d.o.o. od 6. svibnja 2025., </w:t>
      </w:r>
    </w:p>
    <w:p w:rsidR="00607BEA" w:rsidP="00607BEA" w:rsidRDefault="00607BEA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607BEA" w:rsidP="00607BEA" w:rsidRDefault="00607BEA">
      <w:pPr>
        <w:pStyle w:val="Bezproreda"/>
        <w:ind w:firstLine="70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podnese dopunsko izjašnjenje o pravnom statusu preostale neunovčene imovine stečajnog dužnika za koje je upisan kao etažni vlasnik u zemljišnoj knjizi, a do sada nisu podnesena izvješća o pravnom statusu tih nekretnina i to  etažni dijelovi br. 20, 56, 57, 58, 59, 60, 66, 67, 68, 69 i 71, te </w:t>
      </w:r>
    </w:p>
    <w:p w:rsidR="00607BEA" w:rsidP="00607BEA" w:rsidRDefault="00607BEA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607BEA" w:rsidP="00607BEA" w:rsidRDefault="00607BEA">
      <w:pPr>
        <w:pStyle w:val="Bezproreda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 dopuni izvješće po ostalim primjedbama vjerovnika iznesenih na današnjoj skupštini</w:t>
      </w:r>
    </w:p>
    <w:p w:rsidR="00607BEA" w:rsidP="00607BEA" w:rsidRDefault="00607BEA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607BEA" w:rsidP="00607BEA" w:rsidRDefault="00607BEA">
      <w:pPr>
        <w:pStyle w:val="Bezproreda"/>
        <w:ind w:firstLine="70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 Nalaže se i ranije razlučnom vjerovniku Adriatic </w:t>
      </w:r>
      <w:r w:rsidR="00771175">
        <w:rPr>
          <w:rFonts w:ascii="Arial" w:hAnsi="Arial" w:cs="Arial"/>
          <w:sz w:val="24"/>
          <w:szCs w:val="24"/>
        </w:rPr>
        <w:t xml:space="preserve">Assets </w:t>
      </w:r>
      <w:r>
        <w:rPr>
          <w:rFonts w:ascii="Arial" w:hAnsi="Arial" w:cs="Arial"/>
          <w:sz w:val="24"/>
          <w:szCs w:val="24"/>
        </w:rPr>
        <w:t xml:space="preserve">d.o.o. da sudu i stečajnoj upraviteljici dopuni navedeno izvješće od 6. svibnja 2025. u dijelu izdanih brisovnih očitovanja za nekretnine koje su bile u vlasništvu stečajnog dužnika, a nad kojima ovaj vjerovnik ima upisano razlučno pravo, a prenesene u vlasništvo trećih osoba izvan stečajnog postupka. Određeno navesti o kojim se nekretninama radi i u odnosu na vrijednost tih nekretnina za koje ima upisano razlučno pravo. </w:t>
      </w:r>
    </w:p>
    <w:p w:rsidR="00607BEA" w:rsidP="00607BEA" w:rsidRDefault="00607BEA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607BEA" w:rsidP="00607BEA" w:rsidRDefault="00607BEA">
      <w:pPr>
        <w:pStyle w:val="Bezproreda"/>
        <w:ind w:firstLine="70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 Odluka o provođenju financijskog odnosno građevinskog vještačenja u ovom postupku bit će donesena naknadno nakon što stečajna upraviteljica sudu podnese dopunsko izvješće o tijeku stečajnog postupka i stanju stečajne mase dužnika.</w:t>
      </w:r>
    </w:p>
    <w:p w:rsidR="00607BEA" w:rsidP="00607BEA" w:rsidRDefault="00607BEA">
      <w:pPr>
        <w:pStyle w:val="Bezproreda"/>
        <w:ind w:firstLine="705"/>
        <w:jc w:val="both"/>
        <w:rPr>
          <w:rFonts w:ascii="Arial" w:hAnsi="Arial" w:cs="Arial"/>
          <w:sz w:val="24"/>
          <w:szCs w:val="24"/>
        </w:rPr>
      </w:pPr>
    </w:p>
    <w:p w:rsidR="00607BEA" w:rsidP="00607BEA" w:rsidRDefault="00607BEA">
      <w:pPr>
        <w:pStyle w:val="Bezproreda"/>
        <w:ind w:firstLine="70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 Termin održavanja sljedeće skupštine vjerovnika sud će odrediti naknadno nakon što se odluči o izuzeću stečajnog suca u ovom predmetu.</w:t>
      </w:r>
    </w:p>
    <w:p w:rsidR="00607BEA" w:rsidP="00607BEA" w:rsidRDefault="00607BEA">
      <w:pPr>
        <w:pStyle w:val="Bezproreda"/>
        <w:ind w:firstLine="705"/>
        <w:jc w:val="both"/>
        <w:rPr>
          <w:rFonts w:ascii="Arial" w:hAnsi="Arial" w:cs="Arial"/>
          <w:sz w:val="24"/>
          <w:szCs w:val="24"/>
        </w:rPr>
      </w:pPr>
    </w:p>
    <w:p w:rsidR="00607BEA" w:rsidP="00607BEA" w:rsidRDefault="00607BEA">
      <w:pPr>
        <w:pStyle w:val="Bezproreda"/>
        <w:ind w:firstLine="70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U ovaj čas prokurist vjerovnika Struktor d.o.o., vjerovnik Pavao Đonlić, vjerovnik Tomislav Baus i zz vjerovnika Aldi inženjering d.o.o. izjavljuju da neće potpisati zapisnik s današnje skupštine vjerovnika.  </w:t>
      </w:r>
    </w:p>
    <w:p w:rsidRPr="00607BEA" w:rsidR="00A807F3" w:rsidP="00607BEA" w:rsidRDefault="00A807F3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A807F3">
        <w:rPr>
          <w:rFonts w:ascii="Arial" w:hAnsi="Arial" w:cs="Arial"/>
        </w:rPr>
        <w:t xml:space="preserve"> </w:t>
      </w:r>
    </w:p>
    <w:p w:rsidR="00A807F3" w:rsidP="001715A7" w:rsidRDefault="00A807F3">
      <w:pPr>
        <w:pStyle w:val="Bezproreda"/>
        <w:ind w:firstLine="360"/>
        <w:rPr>
          <w:rFonts w:ascii="Arial" w:hAnsi="Arial" w:cs="Arial"/>
          <w:sz w:val="24"/>
          <w:szCs w:val="24"/>
        </w:rPr>
      </w:pPr>
      <w:r w:rsidRPr="00A807F3">
        <w:rPr>
          <w:rFonts w:ascii="Arial" w:hAnsi="Arial" w:cs="Arial"/>
          <w:sz w:val="24"/>
          <w:szCs w:val="24"/>
        </w:rPr>
        <w:t xml:space="preserve">Dovršeno u </w:t>
      </w:r>
      <w:r w:rsidR="00607BEA">
        <w:rPr>
          <w:rFonts w:ascii="Arial" w:hAnsi="Arial" w:cs="Arial"/>
          <w:sz w:val="24"/>
          <w:szCs w:val="24"/>
        </w:rPr>
        <w:t>10</w:t>
      </w:r>
      <w:r w:rsidR="001715A7">
        <w:rPr>
          <w:rFonts w:ascii="Arial" w:hAnsi="Arial" w:cs="Arial"/>
          <w:sz w:val="24"/>
          <w:szCs w:val="24"/>
        </w:rPr>
        <w:t>:</w:t>
      </w:r>
      <w:r w:rsidR="00607BEA">
        <w:rPr>
          <w:rFonts w:ascii="Arial" w:hAnsi="Arial" w:cs="Arial"/>
          <w:sz w:val="24"/>
          <w:szCs w:val="24"/>
        </w:rPr>
        <w:t>25</w:t>
      </w:r>
      <w:r w:rsidR="001715A7">
        <w:rPr>
          <w:rFonts w:ascii="Arial" w:hAnsi="Arial" w:cs="Arial"/>
          <w:sz w:val="24"/>
          <w:szCs w:val="24"/>
        </w:rPr>
        <w:t xml:space="preserve"> s</w:t>
      </w:r>
      <w:r w:rsidRPr="00A807F3">
        <w:rPr>
          <w:rFonts w:ascii="Arial" w:hAnsi="Arial" w:cs="Arial"/>
          <w:sz w:val="24"/>
          <w:szCs w:val="24"/>
        </w:rPr>
        <w:t xml:space="preserve">ati. </w:t>
      </w:r>
    </w:p>
    <w:p w:rsidR="005905A9" w:rsidP="005905A9" w:rsidRDefault="005905A9">
      <w:pPr>
        <w:pStyle w:val="Bezproreda"/>
        <w:ind w:left="1416" w:firstLine="708"/>
        <w:rPr>
          <w:rFonts w:ascii="Arial" w:hAnsi="Arial" w:cs="Arial"/>
          <w:sz w:val="24"/>
          <w:szCs w:val="24"/>
        </w:rPr>
      </w:pPr>
    </w:p>
    <w:p w:rsidRPr="00A807F3" w:rsidR="005905A9" w:rsidP="005905A9" w:rsidRDefault="005905A9">
      <w:pPr>
        <w:pStyle w:val="Bezproreda"/>
        <w:ind w:left="1416" w:firstLine="708"/>
        <w:rPr>
          <w:rFonts w:ascii="Arial" w:hAnsi="Arial" w:cs="Arial"/>
          <w:sz w:val="24"/>
          <w:szCs w:val="24"/>
        </w:rPr>
      </w:pPr>
    </w:p>
    <w:p w:rsidRPr="00A807F3" w:rsidR="00A807F3" w:rsidP="00A807F3" w:rsidRDefault="001715A7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Zapisničar</w:t>
      </w:r>
      <w:r w:rsidRPr="00A807F3" w:rsidR="00A807F3">
        <w:rPr>
          <w:rFonts w:ascii="Arial" w:hAnsi="Arial" w:cs="Arial"/>
          <w:sz w:val="24"/>
          <w:szCs w:val="24"/>
        </w:rPr>
        <w:tab/>
        <w:t xml:space="preserve">                               </w:t>
      </w:r>
      <w:r w:rsidR="005905A9">
        <w:rPr>
          <w:rFonts w:ascii="Arial" w:hAnsi="Arial" w:cs="Arial"/>
          <w:sz w:val="24"/>
          <w:szCs w:val="24"/>
        </w:rPr>
        <w:t xml:space="preserve">     Stečajni sudac</w:t>
      </w:r>
      <w:r w:rsidR="005905A9">
        <w:rPr>
          <w:rFonts w:ascii="Arial" w:hAnsi="Arial" w:cs="Arial"/>
          <w:sz w:val="24"/>
          <w:szCs w:val="24"/>
        </w:rPr>
        <w:tab/>
      </w:r>
      <w:r w:rsidR="005905A9">
        <w:rPr>
          <w:rFonts w:ascii="Arial" w:hAnsi="Arial" w:cs="Arial"/>
          <w:sz w:val="24"/>
          <w:szCs w:val="24"/>
        </w:rPr>
        <w:tab/>
      </w:r>
      <w:r w:rsidRPr="00A807F3" w:rsidR="00A807F3">
        <w:rPr>
          <w:rFonts w:ascii="Arial" w:hAnsi="Arial" w:cs="Arial"/>
          <w:sz w:val="24"/>
          <w:szCs w:val="24"/>
        </w:rPr>
        <w:t xml:space="preserve">  Stečajni upravitelj:                                                                                                                                </w:t>
      </w:r>
    </w:p>
    <w:p w:rsidRPr="00A807F3" w:rsidR="00A807F3" w:rsidP="00A807F3" w:rsidRDefault="00A807F3">
      <w:pPr>
        <w:pStyle w:val="Bezproreda"/>
        <w:rPr>
          <w:rFonts w:ascii="Arial" w:hAnsi="Arial" w:cs="Arial"/>
          <w:sz w:val="24"/>
          <w:szCs w:val="24"/>
        </w:rPr>
      </w:pPr>
    </w:p>
    <w:p w:rsidRPr="00A807F3" w:rsidR="00A807F3" w:rsidP="00A807F3" w:rsidRDefault="00A807F3">
      <w:pPr>
        <w:pStyle w:val="Bezproreda"/>
        <w:rPr>
          <w:rFonts w:ascii="Arial" w:hAnsi="Arial" w:cs="Arial"/>
          <w:sz w:val="24"/>
          <w:szCs w:val="24"/>
        </w:rPr>
      </w:pPr>
    </w:p>
    <w:p w:rsidRPr="00A807F3" w:rsidR="00A807F3" w:rsidP="00A807F3" w:rsidRDefault="00A807F3">
      <w:pPr>
        <w:pStyle w:val="Bezproreda"/>
        <w:rPr>
          <w:rFonts w:ascii="Arial" w:hAnsi="Arial" w:cs="Arial"/>
          <w:sz w:val="24"/>
          <w:szCs w:val="24"/>
        </w:rPr>
      </w:pPr>
    </w:p>
    <w:p w:rsidRPr="00771175" w:rsidR="00F617FD" w:rsidP="00771175" w:rsidRDefault="00A807F3">
      <w:pPr>
        <w:pStyle w:val="Bezproreda"/>
        <w:rPr>
          <w:rFonts w:ascii="Arial" w:hAnsi="Arial" w:cs="Arial"/>
          <w:sz w:val="24"/>
          <w:szCs w:val="24"/>
        </w:rPr>
      </w:pPr>
      <w:r w:rsidRPr="00A807F3">
        <w:rPr>
          <w:rFonts w:ascii="Arial" w:hAnsi="Arial" w:cs="Arial"/>
          <w:sz w:val="24"/>
          <w:szCs w:val="24"/>
        </w:rPr>
        <w:tab/>
      </w:r>
      <w:r w:rsidRPr="00A807F3">
        <w:rPr>
          <w:rFonts w:ascii="Arial" w:hAnsi="Arial" w:cs="Arial"/>
          <w:sz w:val="24"/>
          <w:szCs w:val="24"/>
        </w:rPr>
        <w:tab/>
      </w:r>
      <w:r w:rsidRPr="00A807F3">
        <w:rPr>
          <w:rFonts w:ascii="Arial" w:hAnsi="Arial" w:cs="Arial"/>
          <w:sz w:val="24"/>
          <w:szCs w:val="24"/>
        </w:rPr>
        <w:tab/>
      </w:r>
      <w:r w:rsidRPr="00A807F3">
        <w:rPr>
          <w:rFonts w:ascii="Arial" w:hAnsi="Arial" w:cs="Arial"/>
          <w:sz w:val="24"/>
          <w:szCs w:val="24"/>
        </w:rPr>
        <w:tab/>
      </w:r>
      <w:r w:rsidRPr="00A807F3">
        <w:rPr>
          <w:rFonts w:ascii="Arial" w:hAnsi="Arial" w:cs="Arial"/>
          <w:sz w:val="24"/>
          <w:szCs w:val="24"/>
        </w:rPr>
        <w:tab/>
      </w:r>
      <w:r w:rsidR="00771175">
        <w:rPr>
          <w:rFonts w:ascii="Arial" w:hAnsi="Arial" w:cs="Arial"/>
          <w:sz w:val="24"/>
          <w:szCs w:val="24"/>
        </w:rPr>
        <w:t xml:space="preserve">    </w:t>
      </w:r>
      <w:r w:rsidRPr="00A807F3">
        <w:rPr>
          <w:rFonts w:ascii="Arial" w:hAnsi="Arial" w:cs="Arial"/>
          <w:sz w:val="24"/>
          <w:szCs w:val="24"/>
        </w:rPr>
        <w:t xml:space="preserve"> Stečajni vjerovnici:</w:t>
      </w:r>
    </w:p>
    <w:sectPr w:rsidRPr="00771175" w:rsidR="00F617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746A69"/>
    <w:multiLevelType w:val="hybridMultilevel"/>
    <w:tmpl w:val="2CE6CFE2"/>
    <w:lvl w:ilvl="0" w:tplc="A29A955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44E134DA"/>
    <w:multiLevelType w:val="hybridMultilevel"/>
    <w:tmpl w:val="2070D620"/>
    <w:lvl w:ilvl="0" w:tplc="DC1EF2C6">
      <w:start w:val="2"/>
      <w:numFmt w:val="bullet"/>
      <w:lvlText w:val="-"/>
      <w:lvlJc w:val="left"/>
      <w:pPr>
        <w:ind w:left="1065" w:hanging="360"/>
      </w:pPr>
      <w:rPr>
        <w:rFonts w:hint="default" w:ascii="Arial" w:hAnsi="Arial" w:eastAsia="Calibri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2">
    <w:nsid w:val="460458EF"/>
    <w:multiLevelType w:val="hybridMultilevel"/>
    <w:tmpl w:val="C71C126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07F3"/>
    <w:rsid w:val="00025375"/>
    <w:rsid w:val="000D2183"/>
    <w:rsid w:val="00140598"/>
    <w:rsid w:val="001539F3"/>
    <w:rsid w:val="0016744B"/>
    <w:rsid w:val="001715A7"/>
    <w:rsid w:val="002665CD"/>
    <w:rsid w:val="00384D0A"/>
    <w:rsid w:val="00426F1B"/>
    <w:rsid w:val="004D2CCE"/>
    <w:rsid w:val="004D66FF"/>
    <w:rsid w:val="00543B17"/>
    <w:rsid w:val="005610EC"/>
    <w:rsid w:val="0057268D"/>
    <w:rsid w:val="005905A9"/>
    <w:rsid w:val="00607BEA"/>
    <w:rsid w:val="006226ED"/>
    <w:rsid w:val="0063051B"/>
    <w:rsid w:val="00771175"/>
    <w:rsid w:val="00786E28"/>
    <w:rsid w:val="0094077E"/>
    <w:rsid w:val="009675DA"/>
    <w:rsid w:val="00A75E4A"/>
    <w:rsid w:val="00A807F3"/>
    <w:rsid w:val="00AF3F09"/>
    <w:rsid w:val="00B24805"/>
    <w:rsid w:val="00BB589B"/>
    <w:rsid w:val="00C10408"/>
    <w:rsid w:val="00C52335"/>
    <w:rsid w:val="00C825DF"/>
    <w:rsid w:val="00D525A5"/>
    <w:rsid w:val="00DF2B74"/>
    <w:rsid w:val="00DF7574"/>
    <w:rsid w:val="00E06911"/>
    <w:rsid w:val="00EB2A75"/>
    <w:rsid w:val="00EB63BD"/>
    <w:rsid w:val="00EC6150"/>
    <w:rsid w:val="00ED3786"/>
    <w:rsid w:val="00F3600E"/>
    <w:rsid w:val="00F54395"/>
    <w:rsid w:val="00F617FD"/>
    <w:rsid w:val="00F80ADD"/>
    <w:rsid w:val="00FE3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813084DF-9694-4C06-AFBD-C20FEF84B24E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A807F3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A807F3"/>
    <w:pPr>
      <w:spacing w:after="0" w:line="240" w:lineRule="auto"/>
    </w:pPr>
    <w:rPr>
      <w:rFonts w:ascii="Calibri" w:hAnsi="Calibri" w:eastAsia="Calibri" w:cs="Times New Roman"/>
    </w:rPr>
  </w:style>
  <w:style w:type="paragraph" w:styleId="Default" w:customStyle="true">
    <w:name w:val="Default"/>
    <w:rsid w:val="00A807F3"/>
    <w:pPr>
      <w:autoSpaceDE w:val="false"/>
      <w:autoSpaceDN w:val="false"/>
      <w:adjustRightInd w:val="false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EB2A7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B2A75"/>
    <w:rPr>
      <w:rFonts w:ascii="Times New Roman" w:hAnsi="Times New Roman" w:eastAsia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B2A75"/>
    <w:rPr>
      <w:rFonts w:ascii="Arial" w:hAnsi="Arial" w:eastAsia="Times New Roman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B2A75"/>
    <w:rPr>
      <w:rFonts w:ascii="Arial" w:hAnsi="Arial" w:eastAsia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B2A75"/>
    <w:rPr>
      <w:rFonts w:ascii="Arial" w:hAnsi="Arial" w:eastAsia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82404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numbering.xml" Type="http://schemas.openxmlformats.org/officeDocument/2006/relationships/numbering" Id="rId3"/><Relationship Target="fontTable.xml" Type="http://schemas.openxmlformats.org/officeDocument/2006/relationships/fontTable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.xml" Type="http://schemas.openxmlformats.org/officeDocument/2006/relationships/styles" Id="rId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Sudnica, kabinet suca</izvorni_sadrzaj>
    <derivirana_varijabla naziv="DomainObject.Prostorija.Naziv_1">Sudnica, kabinet suca</derivirana_varijabla>
  </DomainObject.Prostorija.Naziv>
  <DomainObject.Prostorija.Oznaka>
    <izvorni_sadrzaj>3,4</izvorni_sadrzaj>
    <derivirana_varijabla naziv="DomainObject.Prostorija.Oznaka_1">3,4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14. svibnja 2025.</izvorni_sadrzaj>
    <derivirana_varijabla naziv="DomainObject.PlaniraniZavrsetakDatum_1">14. svibnja 2025.</derivirana_varijabla>
  </DomainObject.PlaniraniZavrsetakDatum>
  <DomainObject.PlaniraniPocetakDatum>
    <izvorni_sadrzaj>14. svibnja 2025.</izvorni_sadrzaj>
    <derivirana_varijabla naziv="DomainObject.PlaniraniPocetakDatum_1">14. svibnja 2025.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14. svibnja 2025.</izvorni_sadrzaj>
    <derivirana_varijabla naziv="DomainObject.Zapisnik.DatumKreiranja_1">14. svibnja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St-159/2014-1692</izvorni_sadrzaj>
    <derivirana_varijabla naziv="DomainObject.Zapisnik.Oznaka_1">St-159/2014-1692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</izvorni_sadrzaj>
    <derivirana_varijabla naziv="DomainObject.Predmet.Broj_1">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listopada 2014.</izvorni_sadrzaj>
    <derivirana_varijabla naziv="DomainObject.Predmet.DatumOsnivanja_1">22.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Priložen spis Općinskog suda u Splitu br. Ovr-7616/15 i Ovr-4474/2016</izvorni_sadrzaj>
    <derivirana_varijabla naziv="DomainObject.Predmet.Opis_1">Priložen spis Općinskog suda u Splitu br. Ovr-7616/15 i Ovr-4474/2016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St-159/2014</izvorni_sadrzaj>
    <derivirana_varijabla naziv="DomainObject.Predmet.OznakaBroj_1">St-159/2014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Spisu dodjeljen  novi broj po uputi suca Joze Ćalete na poleđini stranice spisa 251
Svežanj 24 na Vrhovnom sudu radi revizije</izvorni_sadrzaj>
    <derivirana_varijabla naziv="DomainObject.Predmet.PrimjedbaSuca_1">Spisu dodjeljen  novi broj po uputi suca Joze Ćalete na poleđini stranice spisa 251
Svežanj 24 na Vrhovnom sudu radi revizije</derivirana_varijabla>
  </DomainObject.Predmet.PrimjedbaSuca>
  <DomainObject.Predmet.ProtustrankaFormated>
    <izvorni_sadrzaj>  ATRIUM SPALATUM, društvo s ograničenom odgovornošću za graditeljstvo i usluge u stečaju zastupanog po punomoćniku Ines Jurišin</izvorni_sadrzaj>
    <derivirana_varijabla naziv="DomainObject.Predmet.ProtustrankaFormated_1">  ATRIUM SPALATUM, društvo s ograničenom odgovornošću za graditeljstvo i usluge u stečaju zastupanog po punomoćniku Ines Jurišin</derivirana_varijabla>
  </DomainObject.Predmet.ProtustrankaFormated>
  <DomainObject.Predmet.ProtustrankaFormatedOIB>
    <izvorni_sadrzaj>  ATRIUM SPALATUM, društvo s ograničenom odgovornošću za graditeljstvo i usluge u stečaju, OIB 75237018400 zastupanog po punomoćniku Ines Jurišin</izvorni_sadrzaj>
    <derivirana_varijabla naziv="DomainObject.Predmet.ProtustrankaFormatedOIB_1">  ATRIUM SPALATUM, društvo s ograničenom odgovornošću za graditeljstvo i usluge u stečaju, OIB 75237018400 zastupanog po punomoćniku Ines Jurišin</derivirana_varijabla>
  </DomainObject.Predmet.ProtustrankaFormatedOIB>
  <DomainObject.Predmet.ProtustrankaFormatedWithAdress>
    <izvorni_sadrzaj> ATRIUM SPALATUM, društvo s ograničenom odgovornošću za graditeljstvo i usluge u stečaju, Poljička cesta 20 B, 21000 Split zastupanog po punomoćniku Ines Jurišin</izvorni_sadrzaj>
    <derivirana_varijabla naziv="DomainObject.Predmet.ProtustrankaFormatedWithAdress_1"> ATRIUM SPALATUM, društvo s ograničenom odgovornošću za graditeljstvo i usluge u stečaju, Poljička cesta 20 B, 21000 Split zastupanog po punomoćniku Ines Jurišin</derivirana_varijabla>
  </DomainObject.Predmet.ProtustrankaFormatedWithAdress>
  <DomainObject.Predmet.ProtustrankaFormatedWithAdressOIB>
    <izvorni_sadrzaj> ATRIUM SPALATUM, društvo s ograničenom odgovornošću za graditeljstvo i usluge u stečaju, OIB 75237018400, Poljička cesta 20 B, 21000 Split zastupanog po punomoćniku Ines Jurišin</izvorni_sadrzaj>
    <derivirana_varijabla naziv="DomainObject.Predmet.ProtustrankaFormatedWithAdressOIB_1"> ATRIUM SPALATUM, društvo s ograničenom odgovornošću za graditeljstvo i usluge u stečaju, OIB 75237018400, Poljička cesta 20 B, 21000 Split zastupanog po punomoćniku Ines Jurišin</derivirana_varijabla>
  </DomainObject.Predmet.ProtustrankaFormatedWithAdressOIB>
  <DomainObject.Predmet.ProtustrankaWithAdress>
    <izvorni_sadrzaj>ATRIUM SPALATUM, društvo s ograničenom odgovornošću za graditeljstvo i usluge u stečaju Poljička cesta 20 B, 21000 Split</izvorni_sadrzaj>
    <derivirana_varijabla naziv="DomainObject.Predmet.ProtustrankaWithAdress_1">ATRIUM SPALATUM, društvo s ograničenom odgovornošću za graditeljstvo i usluge u stečaju Poljička cesta 20 B, 21000 Split</derivirana_varijabla>
  </DomainObject.Predmet.ProtustrankaWithAdress>
  <DomainObject.Predmet.ProtustrankaWithAdressOIB>
    <izvorni_sadrzaj>ATRIUM SPALATUM, društvo s ograničenom odgovornošću za graditeljstvo i usluge u stečaju, OIB 75237018400, Poljička cesta 20 B, 21000 Split</izvorni_sadrzaj>
    <derivirana_varijabla naziv="DomainObject.Predmet.ProtustrankaWithAdressOIB_1">ATRIUM SPALATUM, društvo s ograničenom odgovornošću za graditeljstvo i usluge u stečaju, OIB 75237018400, Poljička cesta 20 B, 21000 Split</derivirana_varijabla>
  </DomainObject.Predmet.ProtustrankaWithAdressOIB>
  <DomainObject.Predmet.ProtustrankaNazivFormated>
    <izvorni_sadrzaj>ATRIUM SPALATUM, društvo s ograničenom odgovornošću za graditeljstvo i usluge u stečaju</izvorni_sadrzaj>
    <derivirana_varijabla naziv="DomainObject.Predmet.ProtustrankaNazivFormated_1">ATRIUM SPALATUM, društvo s ograničenom odgovornošću za graditeljstvo i usluge u stečaju</derivirana_varijabla>
  </DomainObject.Predmet.ProtustrankaNazivFormated>
  <DomainObject.Predmet.ProtustrankaNazivFormatedOIB>
    <izvorni_sadrzaj>ATRIUM SPALATUM, društvo s ograničenom odgovornošću za graditeljstvo i usluge u stečaju, OIB 75237018400</izvorni_sadrzaj>
    <derivirana_varijabla naziv="DomainObject.Predmet.ProtustrankaNazivFormatedOIB_1">ATRIUM SPALATUM, društvo s ograničenom odgovornošću za graditeljstvo i usluge u stečaju, OIB 75237018400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VICTA d.o.o. za trgovinu, export-import zastupanog po punomoćniku Jere Matić; Trgovači sud u Splitu - Oglasna ploča</izvorni_sadrzaj>
    <derivirana_varijabla naziv="DomainObject.Predmet.StrankaFormated_1">  VICTA d.o.o. za trgovinu, export-import zastupanog po punomoćniku Jere Matić; Trgovači sud u Splitu - Oglasna ploča</derivirana_varijabla>
  </DomainObject.Predmet.StrankaFormated>
  <DomainObject.Predmet.StrankaFormatedOIB>
    <izvorni_sadrzaj>  VICTA d.o.o. za trgovinu, export-import, OIB 63467075102 zastupanog po punomoćniku Jere Matić; Trgovači sud u Splitu - Oglasna ploča</izvorni_sadrzaj>
    <derivirana_varijabla naziv="DomainObject.Predmet.StrankaFormatedOIB_1">  VICTA d.o.o. za trgovinu, export-import, OIB 63467075102 zastupanog po punomoćniku Jere Matić; Trgovači sud u Splitu - Oglasna ploča</derivirana_varijabla>
  </DomainObject.Predmet.StrankaFormatedOIB>
  <DomainObject.Predmet.StrankaFormatedWithAdress>
    <izvorni_sadrzaj> VICTA d.o.o. za trgovinu, export-import, Spinčićeva 2/b, 21000 Split zastupanog po punomoćniku Jere Matić; Trgovači sud u Splitu - Oglasna ploča, Sukojišanska 6, 21000 Split</izvorni_sadrzaj>
    <derivirana_varijabla naziv="DomainObject.Predmet.StrankaFormatedWithAdress_1"> VICTA d.o.o. za trgovinu, export-import, Spinčićeva 2/b, 21000 Split zastupanog po punomoćniku Jere Matić; Trgovači sud u Splitu - Oglasna ploča, Sukojišanska 6, 21000 Split</derivirana_varijabla>
  </DomainObject.Predmet.StrankaFormatedWithAdress>
  <DomainObject.Predmet.StrankaFormatedWithAdressOIB>
    <izvorni_sadrzaj> VICTA d.o.o. za trgovinu, export-import, OIB 63467075102, Spinčićeva 2/b, 21000 Split zastupanog po punomoćniku Jere Matić; Trgovači sud u Splitu - Oglasna ploča, Sukojišanska 6, 21000 Split</izvorni_sadrzaj>
    <derivirana_varijabla naziv="DomainObject.Predmet.StrankaFormatedWithAdressOIB_1"> VICTA d.o.o. za trgovinu, export-import, OIB 63467075102, Spinčićeva 2/b, 21000 Split zastupanog po punomoćniku Jere Matić; Trgovači sud u Splitu - Oglasna ploča, Sukojišanska 6, 21000 Split</derivirana_varijabla>
  </DomainObject.Predmet.StrankaFormatedWithAdressOIB>
  <DomainObject.Predmet.StrankaWithAdress>
    <izvorni_sadrzaj>VICTA d.o.o. za trgovinu, export-import Spinčićeva 2/b,21000 Split,Trgovači sud u Splitu - Oglasna ploča Sukojišanska 6,21000 Split</izvorni_sadrzaj>
    <derivirana_varijabla naziv="DomainObject.Predmet.StrankaWithAdress_1">VICTA d.o.o. za trgovinu, export-import Spinčićeva 2/b,21000 Split,Trgovači sud u Splitu - Oglasna ploča Sukojišanska 6,21000 Split</derivirana_varijabla>
  </DomainObject.Predmet.StrankaWithAdress>
  <DomainObject.Predmet.StrankaWithAdressOIB>
    <izvorni_sadrzaj>VICTA d.o.o. za trgovinu, export-import, OIB 63467075102, Spinčićeva 2/b,21000 Split,Trgovači sud u Splitu - Oglasna ploča, Sukojišanska 6,21000 Split</izvorni_sadrzaj>
    <derivirana_varijabla naziv="DomainObject.Predmet.StrankaWithAdressOIB_1">VICTA d.o.o. za trgovinu, export-import, OIB 63467075102, Spinčićeva 2/b,21000 Split,Trgovači sud u Splitu - Oglasna ploča, Sukojišanska 6,21000 Split</derivirana_varijabla>
  </DomainObject.Predmet.StrankaWithAdressOIB>
  <DomainObject.Predmet.StrankaNazivFormated>
    <izvorni_sadrzaj>VICTA d.o.o. za trgovinu, export-import,Trgovači sud u Splitu - Oglasna ploča</izvorni_sadrzaj>
    <derivirana_varijabla naziv="DomainObject.Predmet.StrankaNazivFormated_1">VICTA d.o.o. za trgovinu, export-import,Trgovači sud u Splitu - Oglasna ploča</derivirana_varijabla>
  </DomainObject.Predmet.StrankaNazivFormated>
  <DomainObject.Predmet.StrankaNazivFormatedOIB>
    <izvorni_sadrzaj>VICTA d.o.o. za trgovinu, export-import, OIB 63467075102,Trgovači sud u Splitu - Oglasna ploča</izvorni_sadrzaj>
    <derivirana_varijabla naziv="DomainObject.Predmet.StrankaNazivFormatedOIB_1">VICTA d.o.o. za trgovinu, export-import, OIB 63467075102,Trgovači sud u Splitu - Oglasna ploča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Poljak</izvorni_sadrzaj>
    <derivirana_varijabla naziv="DomainObject.Predmet.Zapisnicar_1">Ivana Poljak</derivirana_varijabla>
  </DomainObject.Predmet.Zapisnicar>
  <DomainObject.Predmet.StrankaListFormated>
    <izvorni_sadrzaj>
      <item>VICTA d.o.o. za trgovinu, export-import zastupanog po punomoćniku Jere Matić</item>
      <item>Trgovači sud u Splitu - Oglasna ploča</item>
    </izvorni_sadrzaj>
    <derivirana_varijabla naziv="DomainObject.Predmet.StrankaListFormated_1">
      <item>VICTA d.o.o. za trgovinu, export-import zastupanog po punomoćniku Jere Matić</item>
      <item>Trgovači sud u Splitu - Oglasna ploča</item>
    </derivirana_varijabla>
  </DomainObject.Predmet.StrankaListFormated>
  <DomainObject.Predmet.StrankaListFormatedOIB>
    <izvorni_sadrzaj>
      <item>VICTA d.o.o. za trgovinu, export-import, OIB 63467075102 zastupanog po punomoćniku Jere Matić</item>
      <item>Trgovači sud u Splitu - Oglasna ploča</item>
    </izvorni_sadrzaj>
    <derivirana_varijabla naziv="DomainObject.Predmet.StrankaListFormatedOIB_1">
      <item>VICTA d.o.o. za trgovinu, export-import, OIB 63467075102 zastupanog po punomoćniku Jere Matić</item>
      <item>Trgovači sud u Splitu - Oglasna ploča</item>
    </derivirana_varijabla>
  </DomainObject.Predmet.StrankaListFormatedOIB>
  <DomainObject.Predmet.StrankaListFormatedWithAdress>
    <izvorni_sadrzaj>
      <item>VICTA d.o.o. za trgovinu, export-import, Spinčićeva 2/b, 21000 Split zastupanog po punomoćniku Jere Matić</item>
      <item>Trgovači sud u Splitu - Oglasna ploča, Sukojišanska 6, 21000 Split</item>
    </izvorni_sadrzaj>
    <derivirana_varijabla naziv="DomainObject.Predmet.StrankaListFormatedWithAdress_1">
      <item>VICTA d.o.o. za trgovinu, export-import, Spinčićeva 2/b, 21000 Split zastupanog po punomoćniku Jere Matić</item>
      <item>Trgovači sud u Splitu - Oglasna ploča, Sukojišanska 6, 21000 Split</item>
    </derivirana_varijabla>
  </DomainObject.Predmet.StrankaListFormatedWithAdress>
  <DomainObject.Predmet.StrankaListFormatedWithAdressOIB>
    <izvorni_sadrzaj>
      <item>VICTA d.o.o. za trgovinu, export-import, OIB 63467075102, Spinčićeva 2/b, 21000 Split zastupanog po punomoćniku Jere Matić</item>
      <item>Trgovači sud u Splitu - Oglasna ploča, Sukojišanska 6, 21000 Split</item>
    </izvorni_sadrzaj>
    <derivirana_varijabla naziv="DomainObject.Predmet.StrankaListFormatedWithAdressOIB_1">
      <item>VICTA d.o.o. za trgovinu, export-import, OIB 63467075102, Spinčićeva 2/b, 21000 Split zastupanog po punomoćniku Jere Matić</item>
      <item>Trgovači sud u Splitu - Oglasna ploča, Sukojišanska 6, 21000 Split</item>
    </derivirana_varijabla>
  </DomainObject.Predmet.StrankaListFormatedWithAdressOIB>
  <DomainObject.Predmet.StrankaListNazivFormated>
    <izvorni_sadrzaj>
      <item>VICTA d.o.o. za trgovinu, export-import</item>
      <item>Trgovači sud u Splitu - Oglasna ploča</item>
    </izvorni_sadrzaj>
    <derivirana_varijabla naziv="DomainObject.Predmet.StrankaListNazivFormated_1">
      <item>VICTA d.o.o. za trgovinu, export-import</item>
      <item>Trgovači sud u Splitu - Oglasna ploča</item>
    </derivirana_varijabla>
  </DomainObject.Predmet.StrankaListNazivFormated>
  <DomainObject.Predmet.StrankaListNazivFormatedOIB>
    <izvorni_sadrzaj>
      <item>VICTA d.o.o. za trgovinu, export-import, OIB 63467075102</item>
      <item>Trgovači sud u Splitu - Oglasna ploča</item>
    </izvorni_sadrzaj>
    <derivirana_varijabla naziv="DomainObject.Predmet.StrankaListNazivFormatedOIB_1">
      <item>VICTA d.o.o. za trgovinu, export-import, OIB 63467075102</item>
      <item>Trgovači sud u Splitu - Oglasna ploča</item>
    </derivirana_varijabla>
  </DomainObject.Predmet.StrankaListNazivFormatedOIB>
  <DomainObject.Predmet.ProtuStrankaListFormated>
    <izvorni_sadrzaj>
      <item>ATRIUM SPALATUM, društvo s ograničenom odgovornošću za graditeljstvo i usluge u stečaju zastupanog po punomoćniku Ines Jurišin</item>
    </izvorni_sadrzaj>
    <derivirana_varijabla naziv="DomainObject.Predmet.ProtuStrankaListFormated_1">
      <item>ATRIUM SPALATUM, društvo s ograničenom odgovornošću za graditeljstvo i usluge u stečaju zastupanog po punomoćniku Ines Jurišin</item>
    </derivirana_varijabla>
  </DomainObject.Predmet.ProtuStrankaListFormated>
  <DomainObject.Predmet.ProtuStrankaListFormatedOIB>
    <izvorni_sadrzaj>
      <item>ATRIUM SPALATUM, društvo s ograničenom odgovornošću za graditeljstvo i usluge u stečaju, OIB 75237018400 zastupanog po punomoćniku Ines Jurišin</item>
    </izvorni_sadrzaj>
    <derivirana_varijabla naziv="DomainObject.Predmet.ProtuStrankaListFormatedOIB_1">
      <item>ATRIUM SPALATUM, društvo s ograničenom odgovornošću za graditeljstvo i usluge u stečaju, OIB 75237018400 zastupanog po punomoćniku Ines Jurišin</item>
    </derivirana_varijabla>
  </DomainObject.Predmet.ProtuStrankaListFormatedOIB>
  <DomainObject.Predmet.ProtuStrankaListFormatedWithAdress>
    <izvorni_sadrzaj>
      <item>ATRIUM SPALATUM, društvo s ograničenom odgovornošću za graditeljstvo i usluge u stečaju, Poljička cesta 20 B, 21000 Split zastupanog po punomoćniku Ines Jurišin</item>
    </izvorni_sadrzaj>
    <derivirana_varijabla naziv="DomainObject.Predmet.ProtuStrankaListFormatedWithAdress_1">
      <item>ATRIUM SPALATUM, društvo s ograničenom odgovornošću za graditeljstvo i usluge u stečaju, Poljička cesta 20 B, 21000 Split zastupanog po punomoćniku Ines Jurišin</item>
    </derivirana_varijabla>
  </DomainObject.Predmet.ProtuStrankaListFormatedWithAdress>
  <DomainObject.Predmet.ProtuStrankaListFormatedWithAdressOIB>
    <izvorni_sadrzaj>
      <item>ATRIUM SPALATUM, društvo s ograničenom odgovornošću za graditeljstvo i usluge u stečaju, OIB 75237018400, Poljička cesta 20 B, 21000 Split zastupanog po punomoćniku Ines Jurišin</item>
    </izvorni_sadrzaj>
    <derivirana_varijabla naziv="DomainObject.Predmet.ProtuStrankaListFormatedWithAdressOIB_1">
      <item>ATRIUM SPALATUM, društvo s ograničenom odgovornošću za graditeljstvo i usluge u stečaju, OIB 75237018400, Poljička cesta 20 B, 21000 Split zastupanog po punomoćniku Ines Jurišin</item>
    </derivirana_varijabla>
  </DomainObject.Predmet.ProtuStrankaListFormatedWithAdressOIB>
  <DomainObject.Predmet.ProtuStrankaListNazivFormated>
    <izvorni_sadrzaj>
      <item>ATRIUM SPALATUM, društvo s ograničenom odgovornošću za graditeljstvo i usluge u stečaju</item>
    </izvorni_sadrzaj>
    <derivirana_varijabla naziv="DomainObject.Predmet.ProtuStrankaListNazivFormated_1">
      <item>ATRIUM SPALATUM, društvo s ograničenom odgovornošću za graditeljstvo i usluge u stečaju</item>
    </derivirana_varijabla>
  </DomainObject.Predmet.ProtuStrankaListNazivFormated>
  <DomainObject.Predmet.ProtuStrankaListNazivFormatedOIB>
    <izvorni_sadrzaj>
      <item>ATRIUM SPALATUM, društvo s ograničenom odgovornošću za graditeljstvo i usluge u stečaju, OIB 75237018400</item>
    </izvorni_sadrzaj>
    <derivirana_varijabla naziv="DomainObject.Predmet.ProtuStrankaListNazivFormatedOIB_1">
      <item>ATRIUM SPALATUM, društvo s ograničenom odgovornošću za graditeljstvo i usluge u stečaju, OIB 75237018400</item>
    </derivirana_varijabla>
  </DomainObject.Predmet.ProtuStrankaListNazivFormatedOIB>
  <DomainObject.Predmet.OstaliListFormated>
    <izvorni_sadrzaj>
      <item>Visoki trgovački sud Republike Hrvatske</item>
      <item>Jere Matić punomoćnik sudionika u postupku VICTA d.o.o. za trgovinu, export-import</item>
      <item>Trgovački sud Split Registarski odjel</item>
      <item>Ivo Staničić</item>
      <item>HYPO ALPE-ADRIA-BANK dioničko društvo</item>
      <item>Zoran Zović</item>
      <item>Financijska agencija</item>
      <item>Trgovački sud Split - Stečajna pisarnica</item>
      <item>Ivan Kukić</item>
      <item>Narodne novine d.d.</item>
      <item>Meri Šitić</item>
      <item>Financijska agencija Split</item>
      <item>Trgovački sud u Splitu - E-oglasna ploča</item>
      <item>Županijsko državno odvjetništvo u Splitu</item>
      <item>Porezna uprava Split</item>
      <item>Trgovački sud u Splitu - Ovršna pisarnica</item>
      <item>Trgovački sud u Splitu - Ured predsjednika suda</item>
      <item>Općinski sud u Splitu - ZK odjel</item>
      <item>Ines Jurišin punomoćnik sudionika u postupku ATRIUM SPALATUM, društvo s ograničenom odgovornošću za graditeljstvo i usluge u stečaju</item>
      <item>Ordinacije dentalne medicine Branka Radić</item>
      <item>Helena Krešić Jurić</item>
      <item>MONTER PROJEKT, društvo s ograničenom odgovornošću za inženjering poslove u građevinarstvu "u stečaju"</item>
      <item>Ivica Babić</item>
      <item>Mario Skejić</item>
      <item>TEA PHARIA, društvo s ograničenom odgovornošću za trgovinu i usluge</item>
      <item>Marijo Granić</item>
      <item>Rezika Turuk</item>
      <item>Stanko Turuk</item>
      <item>DELTRON d.o.o. za trgovinu i usluge</item>
      <item>Mijo Jeličić</item>
      <item>Dujo Đonlić</item>
      <item>Mirna Veža</item>
      <item>ŠPRAJC THD d. o. o. za projektiranje, građenje i opremanje objekata</item>
      <item>Odvjetničko društvo FARČIĆ &amp; ŠARUŠIĆ</item>
      <item>Jasna Matičević</item>
      <item>Dejan Trninić</item>
      <item>BERICA, d.o.o. za proizvodnju i transport građevinskog materijala</item>
      <item>GLOBAL RELAX NEKRETNINE d.o.o. za promet nekretninama</item>
      <item>Hrvoje Kuprešak</item>
      <item>OD Ivan Močić i Boris Bulj</item>
      <item>Ivana Milardović</item>
      <item>Tatjana Marković</item>
      <item>Vinko Milardović</item>
      <item>H-ABDUCO društvo s ograničenom odgovornošću za usluge</item>
      <item>Gordana Vidmar</item>
      <item>Meri Prar</item>
      <item>Tomislav Baus</item>
      <item>STRUKTOR d.o.o. za graditeljstvo i trgovinu</item>
      <item>Milan Veić</item>
      <item>VATROSERVIS, društvo s ograničenom odgovornošću za ispitivanje, servis i pružanje tehničkih usluga u području zaštite</item>
      <item>Odvjetničko društvo Divjak, Topić, Bahtijarević &amp; Krka d.o.o.</item>
      <item>Adriatic Assets d.o.o. za usluge</item>
      <item>Divjak, Topić, Bahtijarević &amp; Krka odvjetničko društvo d.o.o.</item>
      <item>Zrinka Mustafa Prelić</item>
      <item>Jure Grbavac</item>
      <item>Milan Veić</item>
      <item>Dora Hanžeković Žuža</item>
      <item>Mladen Parčina</item>
      <item>Ana Marija Grubišić Čabraja</item>
      <item>Damir Batarelo</item>
      <item>Mia Buljan</item>
      <item>Marija Gojević Šparavec</item>
      <item>OPĆINSKI SUD U SPLITU</item>
      <item>Zoran Iviš</item>
      <item>Ivan Krželj</item>
      <item>Hrvoje Lukavec</item>
      <item>Zdravko Čupković</item>
      <item>Tatjana Marković</item>
      <item>Ivo Vuković</item>
    </izvorni_sadrzaj>
    <derivirana_varijabla naziv="DomainObject.Predmet.OstaliListFormated_1">
      <item>Visoki trgovački sud Republike Hrvatske</item>
      <item>Jere Matić punomoćnik sudionika u postupku VICTA d.o.o. za trgovinu, export-import</item>
      <item>Trgovački sud Split Registarski odjel</item>
      <item>Ivo Staničić</item>
      <item>HYPO ALPE-ADRIA-BANK dioničko društvo</item>
      <item>Zoran Zović</item>
      <item>Financijska agencija</item>
      <item>Trgovački sud Split - Stečajna pisarnica</item>
      <item>Ivan Kukić</item>
      <item>Narodne novine d.d.</item>
      <item>Meri Šitić</item>
      <item>Financijska agencija Split</item>
      <item>Trgovački sud u Splitu - E-oglasna ploča</item>
      <item>Županijsko državno odvjetništvo u Splitu</item>
      <item>Porezna uprava Split</item>
      <item>Trgovački sud u Splitu - Ovršna pisarnica</item>
      <item>Trgovački sud u Splitu - Ured predsjednika suda</item>
      <item>Općinski sud u Splitu - ZK odjel</item>
      <item>Ines Jurišin punomoćnik sudionika u postupku ATRIUM SPALATUM, društvo s ograničenom odgovornošću za graditeljstvo i usluge u stečaju</item>
      <item>Ordinacije dentalne medicine Branka Radić</item>
      <item>Helena Krešić Jurić</item>
      <item>MONTER PROJEKT, društvo s ograničenom odgovornošću za inženjering poslove u građevinarstvu "u stečaju"</item>
      <item>Ivica Babić</item>
      <item>Mario Skejić</item>
      <item>TEA PHARIA, društvo s ograničenom odgovornošću za trgovinu i usluge</item>
      <item>Marijo Granić</item>
      <item>Rezika Turuk</item>
      <item>Stanko Turuk</item>
      <item>DELTRON d.o.o. za trgovinu i usluge</item>
      <item>Mijo Jeličić</item>
      <item>Dujo Đonlić</item>
      <item>Mirna Veža</item>
      <item>ŠPRAJC THD d. o. o. za projektiranje, građenje i opremanje objekata</item>
      <item>Odvjetničko društvo FARČIĆ &amp; ŠARUŠIĆ</item>
      <item>Jasna Matičević</item>
      <item>Dejan Trninić</item>
      <item>BERICA, d.o.o. za proizvodnju i transport građevinskog materijala</item>
      <item>GLOBAL RELAX NEKRETNINE d.o.o. za promet nekretninama</item>
      <item>Hrvoje Kuprešak</item>
      <item>OD Ivan Močić i Boris Bulj</item>
      <item>Ivana Milardović</item>
      <item>Tatjana Marković</item>
      <item>Vinko Milardović</item>
      <item>H-ABDUCO društvo s ograničenom odgovornošću za usluge</item>
      <item>Gordana Vidmar</item>
      <item>Meri Prar</item>
      <item>Tomislav Baus</item>
      <item>STRUKTOR d.o.o. za graditeljstvo i trgovinu</item>
      <item>Milan Veić</item>
      <item>VATROSERVIS, društvo s ograničenom odgovornošću za ispitivanje, servis i pružanje tehničkih usluga u području zaštite</item>
      <item>Odvjetničko društvo Divjak, Topić, Bahtijarević &amp; Krka d.o.o.</item>
      <item>Adriatic Assets d.o.o. za usluge</item>
      <item>Divjak, Topić, Bahtijarević &amp; Krka odvjetničko društvo d.o.o.</item>
      <item>Zrinka Mustafa Prelić</item>
      <item>Jure Grbavac</item>
      <item>Milan Veić</item>
      <item>Dora Hanžeković Žuža</item>
      <item>Mladen Parčina</item>
      <item>Ana Marija Grubišić Čabraja</item>
      <item>Damir Batarelo</item>
      <item>Mia Buljan</item>
      <item>Marija Gojević Šparavec</item>
      <item>OPĆINSKI SUD U SPLITU</item>
      <item>Zoran Iviš</item>
      <item>Ivan Krželj</item>
      <item>Hrvoje Lukavec</item>
      <item>Zdravko Čupković</item>
      <item>Tatjana Marković</item>
      <item>Ivo Vuković</item>
    </derivirana_varijabla>
  </DomainObject.Predmet.OstaliListFormated>
  <DomainObject.Predmet.OstaliListFormatedOIB>
    <izvorni_sadrzaj>
      <item>Visoki trgovački sud Republike Hrvatske, OIB 97349366519</item>
      <item>Jere Matić, OIB 34564401247 punomoćnik sudionika u postupku VICTA d.o.o. za trgovinu, export-import</item>
      <item>Trgovački sud Split Registarski odjel, OIB 30842297926</item>
      <item>Ivo Staničić</item>
      <item>HYPO ALPE-ADRIA-BANK dioničko društvo, OIB 14036333877</item>
      <item>Zoran Zović, OIB 19457167274</item>
      <item>Financijska agencija, OIB 85821130368</item>
      <item>Trgovački sud Split - Stečajna pisarnica, OIB 30842297926</item>
      <item>Ivan Kukić, OIB 08291364380</item>
      <item>Narodne novine d.d.</item>
      <item>Meri Šitić, OIB 61723426098</item>
      <item>Financijska agencija Split, OIB 85821130368</item>
      <item>Trgovački sud u Splitu - E-oglasna ploča</item>
      <item>Županijsko državno odvjetništvo u Splitu, OIB 70793241859</item>
      <item>Porezna uprava Split</item>
      <item>Trgovački sud u Splitu - Ovršna pisarnica</item>
      <item>Trgovački sud u Splitu - Ured predsjednika suda</item>
      <item>Općinski sud u Splitu - ZK odjel</item>
      <item>Ines Jurišin, OIB 32605583421 punomoćnik sudionika u postupku ATRIUM SPALATUM, društvo s ograničenom odgovornošću za graditeljstvo i usluge u stečaju</item>
      <item>Ordinacije dentalne medicine Branka Radić, OIB 77301309074</item>
      <item>Helena Krešić Jurić</item>
      <item>MONTER PROJEKT, društvo s ograničenom odgovornošću za inženjering poslove u građevinarstvu "u stečaju", OIB 02734084556</item>
      <item>Ivica Babić, OIB 76688891305</item>
      <item>Mario Skejić</item>
      <item>TEA PHARIA, društvo s ograničenom odgovornošću za trgovinu i usluge, OIB 99294824555</item>
      <item>Marijo Granić</item>
      <item>Rezika Turuk, OIB 43092639925</item>
      <item>Stanko Turuk, OIB 31856616835</item>
      <item>DELTRON d.o.o. za trgovinu i usluge, OIB 36118056137</item>
      <item>Mijo Jeličić, OIB 71855290129</item>
      <item>Dujo Đonlić, OIB 88702933072</item>
      <item>Mirna Veža</item>
      <item>ŠPRAJC THD d. o. o. za projektiranje, građenje i opremanje objekata, OIB 79814433904</item>
      <item>Odvjetničko društvo FARČIĆ &amp; ŠARUŠIĆ, OIB 36509206457</item>
      <item>Jasna Matičević, OIB 49285627118</item>
      <item>Dejan Trninić, OIB 36121538833</item>
      <item>BERICA, d.o.o. za proizvodnju i transport građevinskog materijala, OIB 17971252479</item>
      <item>GLOBAL RELAX NEKRETNINE d.o.o. za promet nekretninama, OIB 01037156871</item>
      <item>Hrvoje Kuprešak</item>
      <item>OD Ivan Močić i Boris Bulj</item>
      <item>Ivana Milardović, OIB 78390018054</item>
      <item>Tatjana Marković</item>
      <item>Vinko Milardović, OIB 19033636946</item>
      <item>H-ABDUCO društvo s ograničenom odgovornošću za usluge, OIB 13667298928</item>
      <item>Gordana Vidmar, OIB 76997357927</item>
      <item>Meri Prar, OIB 06694147872</item>
      <item>Tomislav Baus, OIB 35552868009</item>
      <item>STRUKTOR d.o.o. za graditeljstvo i trgovinu, OIB 52682496706</item>
      <item>Milan Veić</item>
      <item>VATROSERVIS, društvo s ograničenom odgovornošću za ispitivanje, servis i pružanje tehničkih usluga u području zaštite, OIB 51796681450</item>
      <item>Odvjetničko društvo Divjak, Topić, Bahtijarević &amp; Krka d.o.o., OIB 58186870694</item>
      <item>Adriatic Assets d.o.o. za usluge, OIB 18846383988</item>
      <item>Divjak, Topić, Bahtijarević &amp; Krka odvjetničko društvo d.o.o., OIB 58186870694</item>
      <item>Zrinka Mustafa Prelić, OIB 82465960850</item>
      <item>Jure Grbavac, OIB 62732061746</item>
      <item>Milan Veić, OIB 49175228976</item>
      <item>Dora Hanžeković Žuža, OIB 29273403595</item>
      <item>Mladen Parčina, OIB 72978947453</item>
      <item>Ana Marija Grubišić Čabraja, OIB 91791496872</item>
      <item>Damir Batarelo, OIB 71224684672</item>
      <item>Mia Buljan, OIB 38725420264</item>
      <item>Marija Gojević Šparavec, OIB 95796558195</item>
      <item>OPĆINSKI SUD U SPLITU, OIB 61980608934</item>
      <item>Zoran Iviš, OIB 93372966092</item>
      <item>Ivan Krželj, OIB 74917564443</item>
      <item>Hrvoje Lukavec, OIB 29963614167</item>
      <item>Zdravko Čupković, OIB 74095088079</item>
      <item>Tatjana Marković, OIB 35081063445</item>
      <item>Ivo Vuković, OIB 10920066672</item>
    </izvorni_sadrzaj>
    <derivirana_varijabla naziv="DomainObject.Predmet.OstaliListFormatedOIB_1">
      <item>Visoki trgovački sud Republike Hrvatske, OIB 97349366519</item>
      <item>Jere Matić, OIB 34564401247 punomoćnik sudionika u postupku VICTA d.o.o. za trgovinu, export-import</item>
      <item>Trgovački sud Split Registarski odjel, OIB 30842297926</item>
      <item>Ivo Staničić</item>
      <item>HYPO ALPE-ADRIA-BANK dioničko društvo, OIB 14036333877</item>
      <item>Zoran Zović, OIB 19457167274</item>
      <item>Financijska agencija, OIB 85821130368</item>
      <item>Trgovački sud Split - Stečajna pisarnica, OIB 30842297926</item>
      <item>Ivan Kukić, OIB 08291364380</item>
      <item>Narodne novine d.d.</item>
      <item>Meri Šitić, OIB 61723426098</item>
      <item>Financijska agencija Split, OIB 85821130368</item>
      <item>Trgovački sud u Splitu - E-oglasna ploča</item>
      <item>Županijsko državno odvjetništvo u Splitu, OIB 70793241859</item>
      <item>Porezna uprava Split</item>
      <item>Trgovački sud u Splitu - Ovršna pisarnica</item>
      <item>Trgovački sud u Splitu - Ured predsjednika suda</item>
      <item>Općinski sud u Splitu - ZK odjel</item>
      <item>Ines Jurišin, OIB 32605583421 punomoćnik sudionika u postupku ATRIUM SPALATUM, društvo s ograničenom odgovornošću za graditeljstvo i usluge u stečaju</item>
      <item>Ordinacije dentalne medicine Branka Radić, OIB 77301309074</item>
      <item>Helena Krešić Jurić</item>
      <item>MONTER PROJEKT, društvo s ograničenom odgovornošću za inženjering poslove u građevinarstvu "u stečaju", OIB 02734084556</item>
      <item>Ivica Babić, OIB 76688891305</item>
      <item>Mario Skejić</item>
      <item>TEA PHARIA, društvo s ograničenom odgovornošću za trgovinu i usluge, OIB 99294824555</item>
      <item>Marijo Granić</item>
      <item>Rezika Turuk, OIB 43092639925</item>
      <item>Stanko Turuk, OIB 31856616835</item>
      <item>DELTRON d.o.o. za trgovinu i usluge, OIB 36118056137</item>
      <item>Mijo Jeličić, OIB 71855290129</item>
      <item>Dujo Đonlić, OIB 88702933072</item>
      <item>Mirna Veža</item>
      <item>ŠPRAJC THD d. o. o. za projektiranje, građenje i opremanje objekata, OIB 79814433904</item>
      <item>Odvjetničko društvo FARČIĆ &amp; ŠARUŠIĆ, OIB 36509206457</item>
      <item>Jasna Matičević, OIB 49285627118</item>
      <item>Dejan Trninić, OIB 36121538833</item>
      <item>BERICA, d.o.o. za proizvodnju i transport građevinskog materijala, OIB 17971252479</item>
      <item>GLOBAL RELAX NEKRETNINE d.o.o. za promet nekretninama, OIB 01037156871</item>
      <item>Hrvoje Kuprešak</item>
      <item>OD Ivan Močić i Boris Bulj</item>
      <item>Ivana Milardović, OIB 78390018054</item>
      <item>Tatjana Marković</item>
      <item>Vinko Milardović, OIB 19033636946</item>
      <item>H-ABDUCO društvo s ograničenom odgovornošću za usluge, OIB 13667298928</item>
      <item>Gordana Vidmar, OIB 76997357927</item>
      <item>Meri Prar, OIB 06694147872</item>
      <item>Tomislav Baus, OIB 35552868009</item>
      <item>STRUKTOR d.o.o. za graditeljstvo i trgovinu, OIB 52682496706</item>
      <item>Milan Veić</item>
      <item>VATROSERVIS, društvo s ograničenom odgovornošću za ispitivanje, servis i pružanje tehničkih usluga u području zaštite, OIB 51796681450</item>
      <item>Odvjetničko društvo Divjak, Topić, Bahtijarević &amp; Krka d.o.o., OIB 58186870694</item>
      <item>Adriatic Assets d.o.o. za usluge, OIB 18846383988</item>
      <item>Divjak, Topić, Bahtijarević &amp; Krka odvjetničko društvo d.o.o., OIB 58186870694</item>
      <item>Zrinka Mustafa Prelić, OIB 82465960850</item>
      <item>Jure Grbavac, OIB 62732061746</item>
      <item>Milan Veić, OIB 49175228976</item>
      <item>Dora Hanžeković Žuža, OIB 29273403595</item>
      <item>Mladen Parčina, OIB 72978947453</item>
      <item>Ana Marija Grubišić Čabraja, OIB 91791496872</item>
      <item>Damir Batarelo, OIB 71224684672</item>
      <item>Mia Buljan, OIB 38725420264</item>
      <item>Marija Gojević Šparavec, OIB 95796558195</item>
      <item>OPĆINSKI SUD U SPLITU, OIB 61980608934</item>
      <item>Zoran Iviš, OIB 93372966092</item>
      <item>Ivan Krželj, OIB 74917564443</item>
      <item>Hrvoje Lukavec, OIB 29963614167</item>
      <item>Zdravko Čupković, OIB 74095088079</item>
      <item>Tatjana Marković, OIB 35081063445</item>
      <item>Ivo Vuković, OIB 10920066672</item>
    </derivirana_varijabla>
  </DomainObject.Predmet.OstaliListFormatedOIB>
  <DomainObject.Predmet.OstaliListFormatedWithAdress>
    <izvorni_sadrzaj>
      <item>Visoki trgovački sud Republike Hrvatske,  Berislavićeva 11, 10000 Zagreb</item>
      <item>Jere Matić, Gundulićeva 20, 21000 Split punomoćnik sudionika u postupku VICTA d.o.o. za trgovinu, export-import</item>
      <item>Trgovački sud Split Registarski odjel, Sukoišanska 6, 21000 Split</item>
      <item>Ivo Staničić, I. Gundulića 26 A, 21000 Split</item>
      <item>HYPO ALPE-ADRIA-BANK dioničko društvo, Slavonska avenija 6, 10000 Zagreb</item>
      <item>Zoran Zović, Gundulićeva 20, 21000 Split</item>
      <item>Financijska agencija, Ulica grada Vukovara 70, 10000 Zagreb</item>
      <item>Trgovački sud Split - Stečajna pisarnica, Sukoišanska 6, 21000 Split</item>
      <item>Ivan Kukić, Put Meja 3, 21000 Split</item>
      <item>Narodne novine d.d., Savski gaj, XIII. put 6, 10000 Zagreb</item>
      <item>Meri Šitić, Šime Ljubića 7, 21000 Split</item>
      <item>Financijska agencija Split, Mažuranićevo šetalište 24B, 21000 Split</item>
      <item>Trgovački sud u Splitu - E-oglasna ploča, Sukoišanska 6, 21000 Split</item>
      <item>Županijsko državno odvjetništvo u Splitu, Gundulićeva 29A, 21000 Split</item>
      <item>Porezna uprava Split, Trg Franje Tuđmana 4,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  <item>Ines Jurišin, Gundulićeva 26 A, 21000 Split punomoćnik sudionika u postupku ATRIUM SPALATUM, društvo s ograničenom odgovornošću za graditeljstvo i usluge u stečaju</item>
      <item>Ordinacije dentalne medicine Branka Radić, Križanićeva 21, 21000 Split</item>
      <item>Helena Krešić Jurić, Zoranićeva 1/I, 21000 Split</item>
      <item>MONTER PROJEKT, društvo s ograničenom odgovornošću za inženjering poslove u građevinarstvu "u stečaju", Poljička Cesta 39, 21000 Split</item>
      <item>Ivica Babić, Poljička Cesta 20a, 21000 Split</item>
      <item>Mario Skejić, Starčevićeva 13, 21000 Split</item>
      <item>TEA PHARIA, društvo s ograničenom odgovornošću za trgovinu i usluge, 114.Brigade 10, 21000 Split</item>
      <item>Marijo Granić, Starčevićeva 13, 21000 Split</item>
      <item>Rezika Turuk, Jurja Dragišića 44, 10000 Zagreb</item>
      <item>Stanko Turuk, Jurja Dragišića 44, 10000 Zagreb</item>
      <item>DELTRON d.o.o. za trgovinu i usluge, Vukovarska 148, 21000 Split</item>
      <item>Mijo Jeličić, Kliška 29., 21000 Split</item>
      <item>Dujo Đonlić, Voštane 81, 21240 Voštane</item>
      <item>Mirna Veža, Tršćanska 41, 21000 Split</item>
      <item>ŠPRAJC THD d. o. o. za projektiranje, građenje i opremanje objekata, Sjeverna vezna cesta br. 13, 35000 Slavonski Brod</item>
      <item>Odvjetničko društvo FARČIĆ &amp; ŠARUŠIĆ, Baštijanova 2A, 10000 Zagreb</item>
      <item>Jasna Matičević, Horvaćanska 168, 10000 Zagreb</item>
      <item>Dejan Trninić, Listopadska 5, 10000 Zagreb</item>
      <item>BERICA, d.o.o. za proizvodnju i transport građevinskog materijala, Industrijska 24, 21400 Nerežišća</item>
      <item>GLOBAL RELAX NEKRETNINE d.o.o. za promet nekretninama, Riva 4, 52100 Pula</item>
      <item>Hrvoje Kuprešak, Meštrovićeg trg 2, 10000 Zagreb</item>
      <item>OD Ivan Močić i Boris Bulj, Hrvatske mornarice 1F, 21000 Split</item>
      <item>Ivana Milardović</item>
      <item>Tatjana Marković</item>
      <item>Vinko Milardović, Poljička Cesta 20 A, 21000 Split</item>
      <item>H-ABDUCO društvo s ograničenom odgovornošću za usluge, Slavonska avenija 6A, 10000 Zagreb</item>
      <item>Gordana Vidmar, Medulićeva 24, 10000 Zagreb</item>
      <item>Meri Prar, Gotovčeva 3, 21000 Split</item>
      <item>Tomislav Baus, Biogradska 6, 21000 Split</item>
      <item>STRUKTOR d.o.o. za graditeljstvo i trgovinu, Ulica Don Lovre Katića 66, 21210 Solin</item>
      <item>Milan Veić, Fra Luje Maruna, 21000 Split</item>
      <item>VATROSERVIS, društvo s ograničenom odgovornošću za ispitivanje, servis i pružanje tehničkih usluga u području zaštite, Varaždinska 53, 21000 Split</item>
      <item>Odvjetničko društvo Divjak, Topić, Bahtijarević &amp; Krka d.o.o., Ivana Lučića 2A, 10000 Zagreb</item>
      <item>Adriatic Assets d.o.o. za usluge, Radnička cesta 80, 10000 Zagreb</item>
      <item>Divjak, Topić, Bahtijarević &amp; Krka odvjetničko društvo d.o.o., Ivana Lučića 2A, 10000 Zagreb</item>
      <item>Zrinka Mustafa Prelić</item>
      <item>Jure Grbavac, Starčevićeva 13, 21000 Split</item>
      <item>Milan Veić, Fra Luje Maruna 2, 21000 Split</item>
      <item>Dora Hanžeković Žuža, Radnička cesta 22, 10000 Zagreb</item>
      <item>Mladen Parčina, Hrvatskih iseljenika 8b, 21000 Split</item>
      <item>Ana Marija Grubišić Čabraja</item>
      <item>Damir Batarelo, Trg hrvatske bratske zajednice 2B/II, 21000 Split</item>
      <item>Mia Buljan</item>
      <item>Marija Gojević Šparavec, EUROTOWER, Ivana Lučića 2/a, 10000 Zagreb</item>
      <item>OPĆINSKI SUD U SPLITU, Dračevac, ex Vojarna Sv. Križ , 21000 Split</item>
      <item>Zoran Iviš, Put Supavla 1, 21000 Split</item>
      <item>Ivan Krželj, Mažuranićevo šetalište 2, 21000 Split</item>
      <item>Hrvoje Lukavec</item>
      <item>Zdravko Čupković, Doričići 30, 51000 Kostrena</item>
      <item>Tatjana Marković, Smiljanićeva 2/I, 21000 Split</item>
      <item>Ivo Vuković</item>
    </izvorni_sadrzaj>
    <derivirana_varijabla naziv="DomainObject.Predmet.OstaliListFormatedWithAdress_1">
      <item>Visoki trgovački sud Republike Hrvatske,  Berislavićeva 11, 10000 Zagreb</item>
      <item>Jere Matić, Gundulićeva 20, 21000 Split punomoćnik sudionika u postupku VICTA d.o.o. za trgovinu, export-import</item>
      <item>Trgovački sud Split Registarski odjel, Sukoišanska 6, 21000 Split</item>
      <item>Ivo Staničić, I. Gundulića 26 A, 21000 Split</item>
      <item>HYPO ALPE-ADRIA-BANK dioničko društvo, Slavonska avenija 6, 10000 Zagreb</item>
      <item>Zoran Zović, Gundulićeva 20, 21000 Split</item>
      <item>Financijska agencija, Ulica grada Vukovara 70, 10000 Zagreb</item>
      <item>Trgovački sud Split - Stečajna pisarnica, Sukoišanska 6, 21000 Split</item>
      <item>Ivan Kukić, Put Meja 3, 21000 Split</item>
      <item>Narodne novine d.d., Savski gaj, XIII. put 6, 10000 Zagreb</item>
      <item>Meri Šitić, Šime Ljubića 7, 21000 Split</item>
      <item>Financijska agencija Split, Mažuranićevo šetalište 24B, 21000 Split</item>
      <item>Trgovački sud u Splitu - E-oglasna ploča, Sukoišanska 6, 21000 Split</item>
      <item>Županijsko državno odvjetništvo u Splitu, Gundulićeva 29A, 21000 Split</item>
      <item>Porezna uprava Split, Trg Franje Tuđmana 4,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  <item>Ines Jurišin, Gundulićeva 26 A, 21000 Split punomoćnik sudionika u postupku ATRIUM SPALATUM, društvo s ograničenom odgovornošću za graditeljstvo i usluge u stečaju</item>
      <item>Ordinacije dentalne medicine Branka Radić, Križanićeva 21, 21000 Split</item>
      <item>Helena Krešić Jurić, Zoranićeva 1/I, 21000 Split</item>
      <item>MONTER PROJEKT, društvo s ograničenom odgovornošću za inženjering poslove u građevinarstvu "u stečaju", Poljička Cesta 39, 21000 Split</item>
      <item>Ivica Babić, Poljička Cesta 20a, 21000 Split</item>
      <item>Mario Skejić, Starčevićeva 13, 21000 Split</item>
      <item>TEA PHARIA, društvo s ograničenom odgovornošću za trgovinu i usluge, 114.Brigade 10, 21000 Split</item>
      <item>Marijo Granić, Starčevićeva 13, 21000 Split</item>
      <item>Rezika Turuk, Jurja Dragišića 44, 10000 Zagreb</item>
      <item>Stanko Turuk, Jurja Dragišića 44, 10000 Zagreb</item>
      <item>DELTRON d.o.o. za trgovinu i usluge, Vukovarska 148, 21000 Split</item>
      <item>Mijo Jeličić, Kliška 29., 21000 Split</item>
      <item>Dujo Đonlić, Voštane 81, 21240 Voštane</item>
      <item>Mirna Veža, Tršćanska 41, 21000 Split</item>
      <item>ŠPRAJC THD d. o. o. za projektiranje, građenje i opremanje objekata, Sjeverna vezna cesta br. 13, 35000 Slavonski Brod</item>
      <item>Odvjetničko društvo FARČIĆ &amp; ŠARUŠIĆ, Baštijanova 2A, 10000 Zagreb</item>
      <item>Jasna Matičević, Horvaćanska 168, 10000 Zagreb</item>
      <item>Dejan Trninić, Listopadska 5, 10000 Zagreb</item>
      <item>BERICA, d.o.o. za proizvodnju i transport građevinskog materijala, Industrijska 24, 21400 Nerežišća</item>
      <item>GLOBAL RELAX NEKRETNINE d.o.o. za promet nekretninama, Riva 4, 52100 Pula</item>
      <item>Hrvoje Kuprešak, Meštrovićeg trg 2, 10000 Zagreb</item>
      <item>OD Ivan Močić i Boris Bulj, Hrvatske mornarice 1F, 21000 Split</item>
      <item>Ivana Milardović</item>
      <item>Tatjana Marković</item>
      <item>Vinko Milardović, Poljička Cesta 20 A, 21000 Split</item>
      <item>H-ABDUCO društvo s ograničenom odgovornošću za usluge, Slavonska avenija 6A, 10000 Zagreb</item>
      <item>Gordana Vidmar, Medulićeva 24, 10000 Zagreb</item>
      <item>Meri Prar, Gotovčeva 3, 21000 Split</item>
      <item>Tomislav Baus, Biogradska 6, 21000 Split</item>
      <item>STRUKTOR d.o.o. za graditeljstvo i trgovinu, Ulica Don Lovre Katića 66, 21210 Solin</item>
      <item>Milan Veić, Fra Luje Maruna, 21000 Split</item>
      <item>VATROSERVIS, društvo s ograničenom odgovornošću za ispitivanje, servis i pružanje tehničkih usluga u području zaštite, Varaždinska 53, 21000 Split</item>
      <item>Odvjetničko društvo Divjak, Topić, Bahtijarević &amp; Krka d.o.o., Ivana Lučića 2A, 10000 Zagreb</item>
      <item>Adriatic Assets d.o.o. za usluge, Radnička cesta 80, 10000 Zagreb</item>
      <item>Divjak, Topić, Bahtijarević &amp; Krka odvjetničko društvo d.o.o., Ivana Lučića 2A, 10000 Zagreb</item>
      <item>Zrinka Mustafa Prelić</item>
      <item>Jure Grbavac, Starčevićeva 13, 21000 Split</item>
      <item>Milan Veić, Fra Luje Maruna 2, 21000 Split</item>
      <item>Dora Hanžeković Žuža, Radnička cesta 22, 10000 Zagreb</item>
      <item>Mladen Parčina, Hrvatskih iseljenika 8b, 21000 Split</item>
      <item>Ana Marija Grubišić Čabraja</item>
      <item>Damir Batarelo, Trg hrvatske bratske zajednice 2B/II, 21000 Split</item>
      <item>Mia Buljan</item>
      <item>Marija Gojević Šparavec, EUROTOWER, Ivana Lučića 2/a, 10000 Zagreb</item>
      <item>OPĆINSKI SUD U SPLITU, Dračevac, ex Vojarna Sv. Križ , 21000 Split</item>
      <item>Zoran Iviš, Put Supavla 1, 21000 Split</item>
      <item>Ivan Krželj, Mažuranićevo šetalište 2, 21000 Split</item>
      <item>Hrvoje Lukavec</item>
      <item>Zdravko Čupković, Doričići 30, 51000 Kostrena</item>
      <item>Tatjana Marković, Smiljanićeva 2/I, 21000 Split</item>
      <item>Ivo Vuković</item>
    </derivirana_varijabla>
  </DomainObject.Predmet.OstaliListFormatedWithAdress>
  <DomainObject.Predmet.OstaliListFormatedWithAdressOIB>
    <izvorni_sadrzaj>
      <item>Visoki trgovački sud Republike Hrvatske, OIB 97349366519,  Berislavićeva 11, 10000 Zagreb</item>
      <item>Jere Matić, OIB 34564401247, Gundulićeva 20, 21000 Split punomoćnik sudionika u postupku VICTA d.o.o. za trgovinu, export-import</item>
      <item>Trgovački sud Split Registarski odjel, OIB 30842297926, Sukoišanska 6, 21000 Split</item>
      <item>Ivo Staničić, I. Gundulića 26 A, 21000 Split</item>
      <item>HYPO ALPE-ADRIA-BANK dioničko društvo, OIB 14036333877, Slavonska avenija 6, 10000 Zagreb</item>
      <item>Zoran Zović, OIB 19457167274, Gundulićeva 20, 21000 Split</item>
      <item>Financijska agencija, OIB 85821130368, Ulica grada Vukovara 70, 10000 Zagreb</item>
      <item>Trgovački sud Split - Stečajna pisarnica, OIB 30842297926, Sukoišanska 6, 21000 Split</item>
      <item>Ivan Kukić, OIB 08291364380, Put Meja 3, 21000 Split</item>
      <item>Narodne novine d.d., Savski gaj, XIII. put 6, 10000 Zagreb</item>
      <item>Meri Šitić, OIB 61723426098, Šime Ljubića 7, 21000 Split</item>
      <item>Financijska agencija Split, OIB 85821130368, Mažuranićevo šetalište 24B, 21000 Split</item>
      <item>Trgovački sud u Splitu - E-oglasna ploča, Sukoišanska 6, 21000 Split</item>
      <item>Županijsko državno odvjetništvo u Splitu, OIB 70793241859, Gundulićeva 29A, 21000 Split</item>
      <item>Porezna uprava Split, Trg Franje Tuđmana 4,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  <item>Ines Jurišin, OIB 32605583421, Gundulićeva 26 A, 21000 Split punomoćnik sudionika u postupku ATRIUM SPALATUM, društvo s ograničenom odgovornošću za graditeljstvo i usluge u stečaju</item>
      <item>Ordinacije dentalne medicine Branka Radić, OIB 77301309074, Križanićeva 21, 21000 Split</item>
      <item>Helena Krešić Jurić, Zoranićeva 1/I, 21000 Split</item>
      <item>MONTER PROJEKT, društvo s ograničenom odgovornošću za inženjering poslove u građevinarstvu "u stečaju", OIB 02734084556, Poljička Cesta 39, 21000 Split</item>
      <item>Ivica Babić, OIB 76688891305, Poljička Cesta 20a, 21000 Split</item>
      <item>Mario Skejić, Starčevićeva 13, 21000 Split</item>
      <item>TEA PHARIA, društvo s ograničenom odgovornošću za trgovinu i usluge, OIB 99294824555, 114.Brigade 10, 21000 Split</item>
      <item>Marijo Granić, Starčevićeva 13, 21000 Split</item>
      <item>Rezika Turuk, OIB 43092639925, Jurja Dragišića 44, 10000 Zagreb</item>
      <item>Stanko Turuk, OIB 31856616835, Jurja Dragišića 44, 10000 Zagreb</item>
      <item>DELTRON d.o.o. za trgovinu i usluge, OIB 36118056137, Vukovarska 148, 21000 Split</item>
      <item>Mijo Jeličić, OIB 71855290129, Kliška 29., 21000 Split</item>
      <item>Dujo Đonlić, OIB 88702933072, Voštane 81, 21240 Voštane</item>
      <item>Mirna Veža, Tršćanska 41, 21000 Split</item>
      <item>ŠPRAJC THD d. o. o. za projektiranje, građenje i opremanje objekata, OIB 79814433904, Sjeverna vezna cesta br. 13, 35000 Slavonski Brod</item>
      <item>Odvjetničko društvo FARČIĆ &amp; ŠARUŠIĆ, OIB 36509206457, Baštijanova 2A, 10000 Zagreb</item>
      <item>Jasna Matičević, OIB 49285627118, Horvaćanska 168, 10000 Zagreb</item>
      <item>Dejan Trninić, OIB 36121538833, Listopadska 5, 10000 Zagreb</item>
      <item>BERICA, d.o.o. za proizvodnju i transport građevinskog materijala, OIB 17971252479, Industrijska 24, 21400 Nerežišća</item>
      <item>GLOBAL RELAX NEKRETNINE d.o.o. za promet nekretninama, OIB 01037156871, Riva 4, 52100 Pula</item>
      <item>Hrvoje Kuprešak, Meštrovićeg trg 2, 10000 Zagreb</item>
      <item>OD Ivan Močić i Boris Bulj, Hrvatske mornarice 1F, 21000 Split</item>
      <item>Ivana Milardović, OIB 78390018054</item>
      <item>Tatjana Marković</item>
      <item>Vinko Milardović, OIB 19033636946, Poljička Cesta 20 A, 21000 Split</item>
      <item>H-ABDUCO društvo s ograničenom odgovornošću za usluge, OIB 13667298928, Slavonska avenija 6A, 10000 Zagreb</item>
      <item>Gordana Vidmar, OIB 76997357927, Medulićeva 24, 10000 Zagreb</item>
      <item>Meri Prar, OIB 06694147872, Gotovčeva 3, 21000 Split</item>
      <item>Tomislav Baus, OIB 35552868009, Biogradska 6, 21000 Split</item>
      <item>STRUKTOR d.o.o. za graditeljstvo i trgovinu, OIB 52682496706, Ulica Don Lovre Katića 66, 21210 Solin</item>
      <item>Milan Veić, Fra Luje Maruna, 21000 Split</item>
      <item>VATROSERVIS, društvo s ograničenom odgovornošću za ispitivanje, servis i pružanje tehničkih usluga u području zaštite, OIB 51796681450, Varaždinska 53, 21000 Split</item>
      <item>Odvjetničko društvo Divjak, Topić, Bahtijarević &amp; Krka d.o.o., OIB 58186870694, Ivana Lučića 2A, 10000 Zagreb</item>
      <item>Adriatic Assets d.o.o. za usluge, OIB 18846383988, Radnička cesta 80, 10000 Zagreb</item>
      <item>Divjak, Topić, Bahtijarević &amp; Krka odvjetničko društvo d.o.o., OIB 58186870694, Ivana Lučića 2A, 10000 Zagreb</item>
      <item>Zrinka Mustafa Prelić, OIB 82465960850</item>
      <item>Jure Grbavac, OIB 62732061746, Starčevićeva 13, 21000 Split</item>
      <item>Milan Veić, OIB 49175228976, Fra Luje Maruna 2, 21000 Split</item>
      <item>Dora Hanžeković Žuža, OIB 29273403595, Radnička cesta 22, 10000 Zagreb</item>
      <item>Mladen Parčina, OIB 72978947453, Hrvatskih iseljenika 8b, 21000 Split</item>
      <item>Ana Marija Grubišić Čabraja, OIB 91791496872</item>
      <item>Damir Batarelo, OIB 71224684672, Trg hrvatske bratske zajednice 2B/II, 21000 Split</item>
      <item>Mia Buljan, OIB 38725420264</item>
      <item>Marija Gojević Šparavec, OIB 95796558195, EUROTOWER, Ivana Lučića 2/a, 10000 Zagreb</item>
      <item>OPĆINSKI SUD U SPLITU, OIB 61980608934, Dračevac, ex Vojarna Sv. Križ , 21000 Split</item>
      <item>Zoran Iviš, OIB 93372966092, Put Supavla 1, 21000 Split</item>
      <item>Ivan Krželj, OIB 74917564443, Mažuranićevo šetalište 2, 21000 Split</item>
      <item>Hrvoje Lukavec, OIB 29963614167</item>
      <item>Zdravko Čupković, OIB 74095088079, Doričići 30, 51000 Kostrena</item>
      <item>Tatjana Marković, OIB 35081063445, Smiljanićeva 2/I, 21000 Split</item>
      <item>Ivo Vuković, OIB 10920066672</item>
    </izvorni_sadrzaj>
    <derivirana_varijabla naziv="DomainObject.Predmet.OstaliListFormatedWithAdressOIB_1">
      <item>Visoki trgovački sud Republike Hrvatske, OIB 97349366519,  Berislavićeva 11, 10000 Zagreb</item>
      <item>Jere Matić, OIB 34564401247, Gundulićeva 20, 21000 Split punomoćnik sudionika u postupku VICTA d.o.o. za trgovinu, export-import</item>
      <item>Trgovački sud Split Registarski odjel, OIB 30842297926, Sukoišanska 6, 21000 Split</item>
      <item>Ivo Staničić, I. Gundulića 26 A, 21000 Split</item>
      <item>HYPO ALPE-ADRIA-BANK dioničko društvo, OIB 14036333877, Slavonska avenija 6, 10000 Zagreb</item>
      <item>Zoran Zović, OIB 19457167274, Gundulićeva 20, 21000 Split</item>
      <item>Financijska agencija, OIB 85821130368, Ulica grada Vukovara 70, 10000 Zagreb</item>
      <item>Trgovački sud Split - Stečajna pisarnica, OIB 30842297926, Sukoišanska 6, 21000 Split</item>
      <item>Ivan Kukić, OIB 08291364380, Put Meja 3, 21000 Split</item>
      <item>Narodne novine d.d., Savski gaj, XIII. put 6, 10000 Zagreb</item>
      <item>Meri Šitić, OIB 61723426098, Šime Ljubića 7, 21000 Split</item>
      <item>Financijska agencija Split, OIB 85821130368, Mažuranićevo šetalište 24B, 21000 Split</item>
      <item>Trgovački sud u Splitu - E-oglasna ploča, Sukoišanska 6, 21000 Split</item>
      <item>Županijsko državno odvjetništvo u Splitu, OIB 70793241859, Gundulićeva 29A, 21000 Split</item>
      <item>Porezna uprava Split, Trg Franje Tuđmana 4,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  <item>Ines Jurišin, OIB 32605583421, Gundulićeva 26 A, 21000 Split punomoćnik sudionika u postupku ATRIUM SPALATUM, društvo s ograničenom odgovornošću za graditeljstvo i usluge u stečaju</item>
      <item>Ordinacije dentalne medicine Branka Radić, OIB 77301309074, Križanićeva 21, 21000 Split</item>
      <item>Helena Krešić Jurić, Zoranićeva 1/I, 21000 Split</item>
      <item>MONTER PROJEKT, društvo s ograničenom odgovornošću za inženjering poslove u građevinarstvu "u stečaju", OIB 02734084556, Poljička Cesta 39, 21000 Split</item>
      <item>Ivica Babić, OIB 76688891305, Poljička Cesta 20a, 21000 Split</item>
      <item>Mario Skejić, Starčevićeva 13, 21000 Split</item>
      <item>TEA PHARIA, društvo s ograničenom odgovornošću za trgovinu i usluge, OIB 99294824555, 114.Brigade 10, 21000 Split</item>
      <item>Marijo Granić, Starčevićeva 13, 21000 Split</item>
      <item>Rezika Turuk, OIB 43092639925, Jurja Dragišića 44, 10000 Zagreb</item>
      <item>Stanko Turuk, OIB 31856616835, Jurja Dragišića 44, 10000 Zagreb</item>
      <item>DELTRON d.o.o. za trgovinu i usluge, OIB 36118056137, Vukovarska 148, 21000 Split</item>
      <item>Mijo Jeličić, OIB 71855290129, Kliška 29., 21000 Split</item>
      <item>Dujo Đonlić, OIB 88702933072, Voštane 81, 21240 Voštane</item>
      <item>Mirna Veža, Tršćanska 41, 21000 Split</item>
      <item>ŠPRAJC THD d. o. o. za projektiranje, građenje i opremanje objekata, OIB 79814433904, Sjeverna vezna cesta br. 13, 35000 Slavonski Brod</item>
      <item>Odvjetničko društvo FARČIĆ &amp; ŠARUŠIĆ, OIB 36509206457, Baštijanova 2A, 10000 Zagreb</item>
      <item>Jasna Matičević, OIB 49285627118, Horvaćanska 168, 10000 Zagreb</item>
      <item>Dejan Trninić, OIB 36121538833, Listopadska 5, 10000 Zagreb</item>
      <item>BERICA, d.o.o. za proizvodnju i transport građevinskog materijala, OIB 17971252479, Industrijska 24, 21400 Nerežišća</item>
      <item>GLOBAL RELAX NEKRETNINE d.o.o. za promet nekretninama, OIB 01037156871, Riva 4, 52100 Pula</item>
      <item>Hrvoje Kuprešak, Meštrovićeg trg 2, 10000 Zagreb</item>
      <item>OD Ivan Močić i Boris Bulj, Hrvatske mornarice 1F, 21000 Split</item>
      <item>Ivana Milardović, OIB 78390018054</item>
      <item>Tatjana Marković</item>
      <item>Vinko Milardović, OIB 19033636946, Poljička Cesta 20 A, 21000 Split</item>
      <item>H-ABDUCO društvo s ograničenom odgovornošću za usluge, OIB 13667298928, Slavonska avenija 6A, 10000 Zagreb</item>
      <item>Gordana Vidmar, OIB 76997357927, Medulićeva 24, 10000 Zagreb</item>
      <item>Meri Prar, OIB 06694147872, Gotovčeva 3, 21000 Split</item>
      <item>Tomislav Baus, OIB 35552868009, Biogradska 6, 21000 Split</item>
      <item>STRUKTOR d.o.o. za graditeljstvo i trgovinu, OIB 52682496706, Ulica Don Lovre Katića 66, 21210 Solin</item>
      <item>Milan Veić, Fra Luje Maruna, 21000 Split</item>
      <item>VATROSERVIS, društvo s ograničenom odgovornošću za ispitivanje, servis i pružanje tehničkih usluga u području zaštite, OIB 51796681450, Varaždinska 53, 21000 Split</item>
      <item>Odvjetničko društvo Divjak, Topić, Bahtijarević &amp; Krka d.o.o., OIB 58186870694, Ivana Lučića 2A, 10000 Zagreb</item>
      <item>Adriatic Assets d.o.o. za usluge, OIB 18846383988, Radnička cesta 80, 10000 Zagreb</item>
      <item>Divjak, Topić, Bahtijarević &amp; Krka odvjetničko društvo d.o.o., OIB 58186870694, Ivana Lučića 2A, 10000 Zagreb</item>
      <item>Zrinka Mustafa Prelić, OIB 82465960850</item>
      <item>Jure Grbavac, OIB 62732061746, Starčevićeva 13, 21000 Split</item>
      <item>Milan Veić, OIB 49175228976, Fra Luje Maruna 2, 21000 Split</item>
      <item>Dora Hanžeković Žuža, OIB 29273403595, Radnička cesta 22, 10000 Zagreb</item>
      <item>Mladen Parčina, OIB 72978947453, Hrvatskih iseljenika 8b, 21000 Split</item>
      <item>Ana Marija Grubišić Čabraja, OIB 91791496872</item>
      <item>Damir Batarelo, OIB 71224684672, Trg hrvatske bratske zajednice 2B/II, 21000 Split</item>
      <item>Mia Buljan, OIB 38725420264</item>
      <item>Marija Gojević Šparavec, OIB 95796558195, EUROTOWER, Ivana Lučića 2/a, 10000 Zagreb</item>
      <item>OPĆINSKI SUD U SPLITU, OIB 61980608934, Dračevac, ex Vojarna Sv. Križ , 21000 Split</item>
      <item>Zoran Iviš, OIB 93372966092, Put Supavla 1, 21000 Split</item>
      <item>Ivan Krželj, OIB 74917564443, Mažuranićevo šetalište 2, 21000 Split</item>
      <item>Hrvoje Lukavec, OIB 29963614167</item>
      <item>Zdravko Čupković, OIB 74095088079, Doričići 30, 51000 Kostrena</item>
      <item>Tatjana Marković, OIB 35081063445, Smiljanićeva 2/I, 21000 Split</item>
      <item>Ivo Vuković, OIB 10920066672</item>
    </derivirana_varijabla>
  </DomainObject.Predmet.OstaliListFormatedWithAdressOIB>
  <DomainObject.Predmet.OstaliListNazivFormated>
    <izvorni_sadrzaj>
      <item>Visoki trgovački sud Republike Hrvatske</item>
      <item>Jere Matić</item>
      <item>Trgovački sud Split Registarski odjel</item>
      <item>Ivo Staničić</item>
      <item>HYPO ALPE-ADRIA-BANK dioničko društvo</item>
      <item>Zoran Zović</item>
      <item>Financijska agencija</item>
      <item>Trgovački sud Split - Stečajna pisarnica</item>
      <item>Ivan Kukić</item>
      <item>Narodne novine d.d.</item>
      <item>Meri Šitić</item>
      <item>Financijska agencija Split</item>
      <item>Trgovački sud u Splitu - E-oglasna ploča</item>
      <item>Županijsko državno odvjetništvo u Splitu</item>
      <item>Porezna uprava Split</item>
      <item>Trgovački sud u Splitu - Ovršna pisarnica</item>
      <item>Trgovački sud u Splitu - Ured predsjednika suda</item>
      <item>Općinski sud u Splitu - ZK odjel</item>
      <item>Ines Jurišin</item>
      <item>Ordinacije dentalne medicine Branka Radić</item>
      <item>Helena Krešić Jurić</item>
      <item>MONTER PROJEKT, društvo s ograničenom odgovornošću za inženjering poslove u građevinarstvu "u stečaju"</item>
      <item>Ivica Babić</item>
      <item>Mario Skejić</item>
      <item>TEA PHARIA, društvo s ograničenom odgovornošću za trgovinu i usluge</item>
      <item>Marijo Granić</item>
      <item>Rezika Turuk</item>
      <item>Stanko Turuk</item>
      <item>DELTRON d.o.o. za trgovinu i usluge</item>
      <item>Mijo Jeličić</item>
      <item>Dujo Đonlić</item>
      <item>Mirna Veža</item>
      <item>ŠPRAJC THD d. o. o. za projektiranje, građenje i opremanje objekata</item>
      <item>Odvjetničko društvo FARČIĆ &amp; ŠARUŠIĆ</item>
      <item>Jasna Matičević</item>
      <item>Dejan Trninić</item>
      <item>BERICA, d.o.o. za proizvodnju i transport građevinskog materijala</item>
      <item>GLOBAL RELAX NEKRETNINE d.o.o. za promet nekretninama</item>
      <item>Hrvoje Kuprešak</item>
      <item>OD Ivan Močić i Boris Bulj</item>
      <item>Ivana Milardović</item>
      <item>Tatjana Marković</item>
      <item>Vinko Milardović</item>
      <item>H-ABDUCO društvo s ograničenom odgovornošću za usluge</item>
      <item>Gordana Vidmar</item>
      <item>Meri Prar</item>
      <item>Tomislav Baus</item>
      <item>STRUKTOR d.o.o. za graditeljstvo i trgovinu</item>
      <item>Milan Veić</item>
      <item>VATROSERVIS, društvo s ograničenom odgovornošću za ispitivanje, servis i pružanje tehničkih usluga u području zaštite</item>
      <item>Odvjetničko društvo Divjak, Topić, Bahtijarević &amp; Krka d.o.o.</item>
      <item>Adriatic Assets d.o.o. za usluge</item>
      <item>Divjak, Topić, Bahtijarević &amp; Krka odvjetničko društvo d.o.o.</item>
      <item>Zrinka Mustafa Prelić</item>
      <item>Jure Grbavac</item>
      <item>Milan Veić</item>
      <item>Dora Hanžeković Žuža</item>
      <item>Mladen Parčina</item>
      <item>Ana Marija Grubišić Čabraja</item>
      <item>Damir Batarelo</item>
      <item>Mia Buljan</item>
      <item>Marija Gojević Šparavec</item>
      <item>OPĆINSKI SUD U SPLITU</item>
      <item>Zoran Iviš</item>
      <item>Ivan Krželj</item>
      <item>Hrvoje Lukavec</item>
      <item>Zdravko Čupković</item>
      <item>Tatjana Marković</item>
      <item>Ivo Vuković</item>
    </izvorni_sadrzaj>
    <derivirana_varijabla naziv="DomainObject.Predmet.OstaliListNazivFormated_1">
      <item>Visoki trgovački sud Republike Hrvatske</item>
      <item>Jere Matić</item>
      <item>Trgovački sud Split Registarski odjel</item>
      <item>Ivo Staničić</item>
      <item>HYPO ALPE-ADRIA-BANK dioničko društvo</item>
      <item>Zoran Zović</item>
      <item>Financijska agencija</item>
      <item>Trgovački sud Split - Stečajna pisarnica</item>
      <item>Ivan Kukić</item>
      <item>Narodne novine d.d.</item>
      <item>Meri Šitić</item>
      <item>Financijska agencija Split</item>
      <item>Trgovački sud u Splitu - E-oglasna ploča</item>
      <item>Županijsko državno odvjetništvo u Splitu</item>
      <item>Porezna uprava Split</item>
      <item>Trgovački sud u Splitu - Ovršna pisarnica</item>
      <item>Trgovački sud u Splitu - Ured predsjednika suda</item>
      <item>Općinski sud u Splitu - ZK odjel</item>
      <item>Ines Jurišin</item>
      <item>Ordinacije dentalne medicine Branka Radić</item>
      <item>Helena Krešić Jurić</item>
      <item>MONTER PROJEKT, društvo s ograničenom odgovornošću za inženjering poslove u građevinarstvu "u stečaju"</item>
      <item>Ivica Babić</item>
      <item>Mario Skejić</item>
      <item>TEA PHARIA, društvo s ograničenom odgovornošću za trgovinu i usluge</item>
      <item>Marijo Granić</item>
      <item>Rezika Turuk</item>
      <item>Stanko Turuk</item>
      <item>DELTRON d.o.o. za trgovinu i usluge</item>
      <item>Mijo Jeličić</item>
      <item>Dujo Đonlić</item>
      <item>Mirna Veža</item>
      <item>ŠPRAJC THD d. o. o. za projektiranje, građenje i opremanje objekata</item>
      <item>Odvjetničko društvo FARČIĆ &amp; ŠARUŠIĆ</item>
      <item>Jasna Matičević</item>
      <item>Dejan Trninić</item>
      <item>BERICA, d.o.o. za proizvodnju i transport građevinskog materijala</item>
      <item>GLOBAL RELAX NEKRETNINE d.o.o. za promet nekretninama</item>
      <item>Hrvoje Kuprešak</item>
      <item>OD Ivan Močić i Boris Bulj</item>
      <item>Ivana Milardović</item>
      <item>Tatjana Marković</item>
      <item>Vinko Milardović</item>
      <item>H-ABDUCO društvo s ograničenom odgovornošću za usluge</item>
      <item>Gordana Vidmar</item>
      <item>Meri Prar</item>
      <item>Tomislav Baus</item>
      <item>STRUKTOR d.o.o. za graditeljstvo i trgovinu</item>
      <item>Milan Veić</item>
      <item>VATROSERVIS, društvo s ograničenom odgovornošću za ispitivanje, servis i pružanje tehničkih usluga u području zaštite</item>
      <item>Odvjetničko društvo Divjak, Topić, Bahtijarević &amp; Krka d.o.o.</item>
      <item>Adriatic Assets d.o.o. za usluge</item>
      <item>Divjak, Topić, Bahtijarević &amp; Krka odvjetničko društvo d.o.o.</item>
      <item>Zrinka Mustafa Prelić</item>
      <item>Jure Grbavac</item>
      <item>Milan Veić</item>
      <item>Dora Hanžeković Žuža</item>
      <item>Mladen Parčina</item>
      <item>Ana Marija Grubišić Čabraja</item>
      <item>Damir Batarelo</item>
      <item>Mia Buljan</item>
      <item>Marija Gojević Šparavec</item>
      <item>OPĆINSKI SUD U SPLITU</item>
      <item>Zoran Iviš</item>
      <item>Ivan Krželj</item>
      <item>Hrvoje Lukavec</item>
      <item>Zdravko Čupković</item>
      <item>Tatjana Marković</item>
      <item>Ivo Vuković</item>
    </derivirana_varijabla>
  </DomainObject.Predmet.OstaliListNazivFormated>
  <DomainObject.Predmet.OstaliListNazivFormatedOIB>
    <izvorni_sadrzaj>
      <item>Visoki trgovački sud Republike Hrvatske, OIB 97349366519</item>
      <item>Jere Matić, OIB 34564401247</item>
      <item>Trgovački sud Split Registarski odjel, OIB 30842297926</item>
      <item>Ivo Staničić</item>
      <item>HYPO ALPE-ADRIA-BANK dioničko društvo, OIB 14036333877</item>
      <item>Zoran Zović, OIB 19457167274</item>
      <item>Financijska agencija, OIB 85821130368</item>
      <item>Trgovački sud Split - Stečajna pisarnica, OIB 30842297926</item>
      <item>Ivan Kukić, OIB 08291364380</item>
      <item>Narodne novine d.d.</item>
      <item>Meri Šitić, OIB 61723426098</item>
      <item>Financijska agencija Split, OIB 85821130368</item>
      <item>Trgovački sud u Splitu - E-oglasna ploča</item>
      <item>Županijsko državno odvjetništvo u Splitu, OIB 70793241859</item>
      <item>Porezna uprava Split</item>
      <item>Trgovački sud u Splitu - Ovršna pisarnica</item>
      <item>Trgovački sud u Splitu - Ured predsjednika suda</item>
      <item>Općinski sud u Splitu - ZK odjel</item>
      <item>Ines Jurišin, OIB 32605583421</item>
      <item>Ordinacije dentalne medicine Branka Radić, OIB 77301309074</item>
      <item>Helena Krešić Jurić</item>
      <item>MONTER PROJEKT, društvo s ograničenom odgovornošću za inženjering poslove u građevinarstvu "u stečaju", OIB 02734084556</item>
      <item>Ivica Babić, OIB 76688891305</item>
      <item>Mario Skejić</item>
      <item>TEA PHARIA, društvo s ograničenom odgovornošću za trgovinu i usluge, OIB 99294824555</item>
      <item>Marijo Granić</item>
      <item>Rezika Turuk, OIB 43092639925</item>
      <item>Stanko Turuk, OIB 31856616835</item>
      <item>DELTRON d.o.o. za trgovinu i usluge, OIB 36118056137</item>
      <item>Mijo Jeličić, OIB 71855290129</item>
      <item>Dujo Đonlić, OIB 88702933072</item>
      <item>Mirna Veža</item>
      <item>ŠPRAJC THD d. o. o. za projektiranje, građenje i opremanje objekata, OIB 79814433904</item>
      <item>Odvjetničko društvo FARČIĆ &amp; ŠARUŠIĆ, OIB 36509206457</item>
      <item>Jasna Matičević, OIB 49285627118</item>
      <item>Dejan Trninić, OIB 36121538833</item>
      <item>BERICA, d.o.o. za proizvodnju i transport građevinskog materijala, OIB 17971252479</item>
      <item>GLOBAL RELAX NEKRETNINE d.o.o. za promet nekretninama, OIB 01037156871</item>
      <item>Hrvoje Kuprešak</item>
      <item>OD Ivan Močić i Boris Bulj</item>
      <item>Ivana Milardović, OIB 78390018054</item>
      <item>Tatjana Marković</item>
      <item>Vinko Milardović, OIB 19033636946</item>
      <item>H-ABDUCO društvo s ograničenom odgovornošću za usluge, OIB 13667298928</item>
      <item>Gordana Vidmar, OIB 76997357927</item>
      <item>Meri Prar, OIB 06694147872</item>
      <item>Tomislav Baus, OIB 35552868009</item>
      <item>STRUKTOR d.o.o. za graditeljstvo i trgovinu, OIB 52682496706</item>
      <item>Milan Veić</item>
      <item>VATROSERVIS, društvo s ograničenom odgovornošću za ispitivanje, servis i pružanje tehničkih usluga u području zaštite, OIB 51796681450</item>
      <item>Odvjetničko društvo Divjak, Topić, Bahtijarević &amp; Krka d.o.o., OIB 58186870694</item>
      <item>Adriatic Assets d.o.o. za usluge, OIB 18846383988</item>
      <item>Divjak, Topić, Bahtijarević &amp; Krka odvjetničko društvo d.o.o., OIB 58186870694</item>
      <item>Zrinka Mustafa Prelić, OIB 82465960850</item>
      <item>Jure Grbavac, OIB 62732061746</item>
      <item>Milan Veić, OIB 49175228976</item>
      <item>Dora Hanžeković Žuža, OIB 29273403595</item>
      <item>Mladen Parčina, OIB 72978947453</item>
      <item>Ana Marija Grubišić Čabraja, OIB 91791496872</item>
      <item>Damir Batarelo, OIB 71224684672</item>
      <item>Mia Buljan, OIB 38725420264</item>
      <item>Marija Gojević Šparavec, OIB 95796558195</item>
      <item>OPĆINSKI SUD U SPLITU, OIB 61980608934</item>
      <item>Zoran Iviš, OIB 93372966092</item>
      <item>Ivan Krželj, OIB 74917564443</item>
      <item>Hrvoje Lukavec, OIB 29963614167</item>
      <item>Zdravko Čupković, OIB 74095088079</item>
      <item>Tatjana Marković, OIB 35081063445</item>
      <item>Ivo Vuković, OIB 10920066672</item>
    </izvorni_sadrzaj>
    <derivirana_varijabla naziv="DomainObject.Predmet.OstaliListNazivFormatedOIB_1">
      <item>Visoki trgovački sud Republike Hrvatske, OIB 97349366519</item>
      <item>Jere Matić, OIB 34564401247</item>
      <item>Trgovački sud Split Registarski odjel, OIB 30842297926</item>
      <item>Ivo Staničić</item>
      <item>HYPO ALPE-ADRIA-BANK dioničko društvo, OIB 14036333877</item>
      <item>Zoran Zović, OIB 19457167274</item>
      <item>Financijska agencija, OIB 85821130368</item>
      <item>Trgovački sud Split - Stečajna pisarnica, OIB 30842297926</item>
      <item>Ivan Kukić, OIB 08291364380</item>
      <item>Narodne novine d.d.</item>
      <item>Meri Šitić, OIB 61723426098</item>
      <item>Financijska agencija Split, OIB 85821130368</item>
      <item>Trgovački sud u Splitu - E-oglasna ploča</item>
      <item>Županijsko državno odvjetništvo u Splitu, OIB 70793241859</item>
      <item>Porezna uprava Split</item>
      <item>Trgovački sud u Splitu - Ovršna pisarnica</item>
      <item>Trgovački sud u Splitu - Ured predsjednika suda</item>
      <item>Općinski sud u Splitu - ZK odjel</item>
      <item>Ines Jurišin, OIB 32605583421</item>
      <item>Ordinacije dentalne medicine Branka Radić, OIB 77301309074</item>
      <item>Helena Krešić Jurić</item>
      <item>MONTER PROJEKT, društvo s ograničenom odgovornošću za inženjering poslove u građevinarstvu "u stečaju", OIB 02734084556</item>
      <item>Ivica Babić, OIB 76688891305</item>
      <item>Mario Skejić</item>
      <item>TEA PHARIA, društvo s ograničenom odgovornošću za trgovinu i usluge, OIB 99294824555</item>
      <item>Marijo Granić</item>
      <item>Rezika Turuk, OIB 43092639925</item>
      <item>Stanko Turuk, OIB 31856616835</item>
      <item>DELTRON d.o.o. za trgovinu i usluge, OIB 36118056137</item>
      <item>Mijo Jeličić, OIB 71855290129</item>
      <item>Dujo Đonlić, OIB 88702933072</item>
      <item>Mirna Veža</item>
      <item>ŠPRAJC THD d. o. o. za projektiranje, građenje i opremanje objekata, OIB 79814433904</item>
      <item>Odvjetničko društvo FARČIĆ &amp; ŠARUŠIĆ, OIB 36509206457</item>
      <item>Jasna Matičević, OIB 49285627118</item>
      <item>Dejan Trninić, OIB 36121538833</item>
      <item>BERICA, d.o.o. za proizvodnju i transport građevinskog materijala, OIB 17971252479</item>
      <item>GLOBAL RELAX NEKRETNINE d.o.o. za promet nekretninama, OIB 01037156871</item>
      <item>Hrvoje Kuprešak</item>
      <item>OD Ivan Močić i Boris Bulj</item>
      <item>Ivana Milardović, OIB 78390018054</item>
      <item>Tatjana Marković</item>
      <item>Vinko Milardović, OIB 19033636946</item>
      <item>H-ABDUCO društvo s ograničenom odgovornošću za usluge, OIB 13667298928</item>
      <item>Gordana Vidmar, OIB 76997357927</item>
      <item>Meri Prar, OIB 06694147872</item>
      <item>Tomislav Baus, OIB 35552868009</item>
      <item>STRUKTOR d.o.o. za graditeljstvo i trgovinu, OIB 52682496706</item>
      <item>Milan Veić</item>
      <item>VATROSERVIS, društvo s ograničenom odgovornošću za ispitivanje, servis i pružanje tehničkih usluga u području zaštite, OIB 51796681450</item>
      <item>Odvjetničko društvo Divjak, Topić, Bahtijarević &amp; Krka d.o.o., OIB 58186870694</item>
      <item>Adriatic Assets d.o.o. za usluge, OIB 18846383988</item>
      <item>Divjak, Topić, Bahtijarević &amp; Krka odvjetničko društvo d.o.o., OIB 58186870694</item>
      <item>Zrinka Mustafa Prelić, OIB 82465960850</item>
      <item>Jure Grbavac, OIB 62732061746</item>
      <item>Milan Veić, OIB 49175228976</item>
      <item>Dora Hanžeković Žuža, OIB 29273403595</item>
      <item>Mladen Parčina, OIB 72978947453</item>
      <item>Ana Marija Grubišić Čabraja, OIB 91791496872</item>
      <item>Damir Batarelo, OIB 71224684672</item>
      <item>Mia Buljan, OIB 38725420264</item>
      <item>Marija Gojević Šparavec, OIB 95796558195</item>
      <item>OPĆINSKI SUD U SPLITU, OIB 61980608934</item>
      <item>Zoran Iviš, OIB 93372966092</item>
      <item>Ivan Krželj, OIB 74917564443</item>
      <item>Hrvoje Lukavec, OIB 29963614167</item>
      <item>Zdravko Čupković, OIB 74095088079</item>
      <item>Tatjana Marković, OIB 35081063445</item>
      <item>Ivo Vuković, OIB 10920066672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svibnja 2025.</izvorni_sadrzaj>
    <derivirana_varijabla naziv="DomainObject.Datum_1">14. svibnja 2025.</derivirana_varijabla>
  </DomainObject.Datum>
  <DomainObject.PoslovniBrojDokumenta>
    <izvorni_sadrzaj>St-159/2014-1692</izvorni_sadrzaj>
    <derivirana_varijabla naziv="DomainObject.PoslovniBrojDokumenta_1">St-159/2014-1692</derivirana_varijabla>
  </DomainObject.PoslovniBrojDokumenta>
  <DomainObject.Predmet.StrankaIDrugi>
    <izvorni_sadrzaj>VICTA d.o.o. za trgovinu, export-import i dr.</izvorni_sadrzaj>
    <derivirana_varijabla naziv="DomainObject.Predmet.StrankaIDrugi_1">VICTA d.o.o. za trgovinu, export-import i dr.</derivirana_varijabla>
  </DomainObject.Predmet.StrankaIDrugi>
  <DomainObject.Predmet.ProtustrankaIDrugi>
    <izvorni_sadrzaj>ATRIUM SPALATUM, društvo s ograničenom odgovornošću za graditeljstvo i usluge u stečaju</izvorni_sadrzaj>
    <derivirana_varijabla naziv="DomainObject.Predmet.ProtustrankaIDrugi_1">ATRIUM SPALATUM, društvo s ograničenom odgovornošću za graditeljstvo i usluge u stečaju</derivirana_varijabla>
  </DomainObject.Predmet.ProtustrankaIDrugi>
  <DomainObject.Predmet.StrankaIDrugiAdressOIB>
    <izvorni_sadrzaj>VICTA d.o.o. za trgovinu, export-import, OIB 63467075102, Spinčićeva 2/b, 21000 Split i dr.</izvorni_sadrzaj>
    <derivirana_varijabla naziv="DomainObject.Predmet.StrankaIDrugiAdressOIB_1">VICTA d.o.o. za trgovinu, export-import, OIB 63467075102, Spinčićeva 2/b, 21000 Split i dr.</derivirana_varijabla>
  </DomainObject.Predmet.StrankaIDrugiAdressOIB>
  <DomainObject.Predmet.ProtustrankaIDrugiAdressOIB>
    <izvorni_sadrzaj>ATRIUM SPALATUM, društvo s ograničenom odgovornošću za graditeljstvo i usluge u stečaju, OIB 75237018400, Poljička cesta 20 B, 21000 Split</izvorni_sadrzaj>
    <derivirana_varijabla naziv="DomainObject.Predmet.ProtustrankaIDrugiAdressOIB_1">ATRIUM SPALATUM, društvo s ograničenom odgovornošću za graditeljstvo i usluge u stečaju, OIB 75237018400, Poljička cesta 20 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Visoki trgovački sud Republike Hrvatske</item>
      <item>Jere Matić</item>
      <item>VICTA d.o.o. za trgovinu, export-import</item>
      <item>ATRIUM SPALATUM, društvo s ograničenom odgovornošću za graditeljstvo i usluge u stečaju</item>
      <item>Trgovački sud Split Registarski odjel</item>
      <item>Ivo Staničić</item>
      <item>HYPO ALPE-ADRIA-BANK dioničko društvo</item>
      <item>Zoran Zović</item>
      <item>Financijska agencija</item>
      <item>Trgovački sud Split - Stečajna pisarnica</item>
      <item>Ivan Kukić</item>
      <item>Trgovači sud u Splitu - Oglasna ploča</item>
      <item>Narodne novine d.d.</item>
      <item>Meri Šitić</item>
      <item>Financijska agencija Split</item>
      <item>Trgovački sud u Splitu - E-oglasna ploča</item>
      <item>Županijsko državno odvjetništvo u Splitu</item>
      <item>Porezna uprava Split</item>
      <item>Trgovački sud u Splitu - Ovršna pisarnica</item>
      <item>Trgovački sud u Splitu - Ured predsjednika suda</item>
      <item>Općinski sud u Splitu - ZK odjel</item>
      <item>Ines Jurišin</item>
      <item>Ordinacije dentalne medicine Branka Radić</item>
      <item>Helena Krešić Jurić</item>
      <item>MONTER PROJEKT, društvo s ograničenom odgovornošću za inženjering poslove u građevinarstvu "u stečaju"</item>
      <item>Ivica Babić</item>
      <item>Mario Skejić</item>
      <item>TEA PHARIA, društvo s ograničenom odgovornošću za trgovinu i usluge</item>
      <item>Marijo Granić</item>
      <item>Rezika Turuk</item>
      <item>Stanko Turuk</item>
      <item>DELTRON d.o.o. za trgovinu i usluge</item>
      <item>Mijo Jeličić</item>
      <item>Dujo Đonlić</item>
      <item>Mirna Veža</item>
      <item>ŠPRAJC THD d. o. o. za projektiranje, građenje i opremanje objekata</item>
      <item>Odvjetničko društvo FARČIĆ &amp; ŠARUŠIĆ</item>
      <item>Jasna Matičević</item>
      <item>Dejan Trninić</item>
      <item>BERICA, d.o.o. za proizvodnju i transport građevinskog materijala</item>
      <item>GLOBAL RELAX NEKRETNINE d.o.o. za promet nekretninama</item>
      <item>Hrvoje Kuprešak</item>
      <item>OD Ivan Močić i Boris Bulj</item>
      <item>Ivana Milardović</item>
      <item>Tatjana Marković</item>
      <item>Vinko Milardović</item>
      <item>H-ABDUCO društvo s ograničenom odgovornošću za usluge</item>
      <item>Gordana Vidmar</item>
      <item>Meri Prar</item>
      <item>Tomislav Baus</item>
      <item>STRUKTOR d.o.o. za graditeljstvo i trgovinu</item>
      <item>Milan Veić</item>
      <item>VATROSERVIS, društvo s ograničenom odgovornošću za ispitivanje, servis i pružanje tehničkih usluga u području zaštite</item>
      <item>Odvjetničko društvo Divjak, Topić, Bahtijarević &amp; Krka d.o.o.</item>
      <item>Adriatic Assets d.o.o. za usluge</item>
      <item>Divjak, Topić, Bahtijarević &amp; Krka odvjetničko društvo d.o.o.</item>
      <item>Zrinka Mustafa Prelić</item>
      <item>Jure Grbavac</item>
      <item>Milan Veić</item>
      <item>Dora Hanžeković Žuža</item>
      <item>Mladen Parčina</item>
      <item>Ana Marija Grubišić Čabraja</item>
      <item>Damir Batarelo</item>
      <item>Mia Buljan</item>
      <item>Marija Gojević Šparavec</item>
      <item>OPĆINSKI SUD U SPLITU</item>
      <item>Zoran Iviš</item>
      <item>Ivan Krželj</item>
      <item>Hrvoje Lukavec</item>
      <item>Zdravko Čupković</item>
      <item>Tatjana Marković</item>
      <item>Ivo Vuković</item>
    </izvorni_sadrzaj>
    <derivirana_varijabla naziv="DomainObject.Predmet.SudioniciListNaziv_1">
      <item>Visoki trgovački sud Republike Hrvatske</item>
      <item>Jere Matić</item>
      <item>VICTA d.o.o. za trgovinu, export-import</item>
      <item>ATRIUM SPALATUM, društvo s ograničenom odgovornošću za graditeljstvo i usluge u stečaju</item>
      <item>Trgovački sud Split Registarski odjel</item>
      <item>Ivo Staničić</item>
      <item>HYPO ALPE-ADRIA-BANK dioničko društvo</item>
      <item>Zoran Zović</item>
      <item>Financijska agencija</item>
      <item>Trgovački sud Split - Stečajna pisarnica</item>
      <item>Ivan Kukić</item>
      <item>Trgovači sud u Splitu - Oglasna ploča</item>
      <item>Narodne novine d.d.</item>
      <item>Meri Šitić</item>
      <item>Financijska agencija Split</item>
      <item>Trgovački sud u Splitu - E-oglasna ploča</item>
      <item>Županijsko državno odvjetništvo u Splitu</item>
      <item>Porezna uprava Split</item>
      <item>Trgovački sud u Splitu - Ovršna pisarnica</item>
      <item>Trgovački sud u Splitu - Ured predsjednika suda</item>
      <item>Općinski sud u Splitu - ZK odjel</item>
      <item>Ines Jurišin</item>
      <item>Ordinacije dentalne medicine Branka Radić</item>
      <item>Helena Krešić Jurić</item>
      <item>MONTER PROJEKT, društvo s ograničenom odgovornošću za inženjering poslove u građevinarstvu "u stečaju"</item>
      <item>Ivica Babić</item>
      <item>Mario Skejić</item>
      <item>TEA PHARIA, društvo s ograničenom odgovornošću za trgovinu i usluge</item>
      <item>Marijo Granić</item>
      <item>Rezika Turuk</item>
      <item>Stanko Turuk</item>
      <item>DELTRON d.o.o. za trgovinu i usluge</item>
      <item>Mijo Jeličić</item>
      <item>Dujo Đonlić</item>
      <item>Mirna Veža</item>
      <item>ŠPRAJC THD d. o. o. za projektiranje, građenje i opremanje objekata</item>
      <item>Odvjetničko društvo FARČIĆ &amp; ŠARUŠIĆ</item>
      <item>Jasna Matičević</item>
      <item>Dejan Trninić</item>
      <item>BERICA, d.o.o. za proizvodnju i transport građevinskog materijala</item>
      <item>GLOBAL RELAX NEKRETNINE d.o.o. za promet nekretninama</item>
      <item>Hrvoje Kuprešak</item>
      <item>OD Ivan Močić i Boris Bulj</item>
      <item>Ivana Milardović</item>
      <item>Tatjana Marković</item>
      <item>Vinko Milardović</item>
      <item>H-ABDUCO društvo s ograničenom odgovornošću za usluge</item>
      <item>Gordana Vidmar</item>
      <item>Meri Prar</item>
      <item>Tomislav Baus</item>
      <item>STRUKTOR d.o.o. za graditeljstvo i trgovinu</item>
      <item>Milan Veić</item>
      <item>VATROSERVIS, društvo s ograničenom odgovornošću za ispitivanje, servis i pružanje tehničkih usluga u području zaštite</item>
      <item>Odvjetničko društvo Divjak, Topić, Bahtijarević &amp; Krka d.o.o.</item>
      <item>Adriatic Assets d.o.o. za usluge</item>
      <item>Divjak, Topić, Bahtijarević &amp; Krka odvjetničko društvo d.o.o.</item>
      <item>Zrinka Mustafa Prelić</item>
      <item>Jure Grbavac</item>
      <item>Milan Veić</item>
      <item>Dora Hanžeković Žuža</item>
      <item>Mladen Parčina</item>
      <item>Ana Marija Grubišić Čabraja</item>
      <item>Damir Batarelo</item>
      <item>Mia Buljan</item>
      <item>Marija Gojević Šparavec</item>
      <item>OPĆINSKI SUD U SPLITU</item>
      <item>Zoran Iviš</item>
      <item>Ivan Krželj</item>
      <item>Hrvoje Lukavec</item>
      <item>Zdravko Čupković</item>
      <item>Tatjana Marković</item>
      <item>Ivo Vuković</item>
    </derivirana_varijabla>
  </DomainObject.Predmet.SudioniciListNaziv>
  <DomainObject.Predmet.SudioniciListAdressOIB>
    <izvorni_sadrzaj>
      <item>Visoki trgovački sud Republike Hrvatske, OIB 97349366519,  Berislavićeva 11,10000 Zagreb</item>
      <item>Jere Matić, OIB 34564401247, Gundulićeva 20,21000 Split</item>
      <item>VICTA d.o.o. za trgovinu, export-import, OIB 63467075102, Spinčićeva 2/b,21000 Split</item>
      <item>ATRIUM SPALATUM, društvo s ograničenom odgovornošću za graditeljstvo i usluge u stečaju, OIB 75237018400, Poljička cesta 20 B,21000 Split</item>
      <item>Trgovački sud Split Registarski odjel, OIB 30842297926, Sukoišanska 6,21000 Split</item>
      <item>Ivo Staničić, I. Gundulića 26 A,21000 Split</item>
      <item>HYPO ALPE-ADRIA-BANK dioničko društvo, OIB 14036333877, Slavonska avenija 6,10000 Zagreb</item>
      <item>Zoran Zović, OIB 19457167274, Gundulićeva 20,21000 Split</item>
      <item>Financijska agencija, OIB 85821130368, Ulica grada Vukovara 70,10000 Zagreb</item>
      <item>Trgovački sud Split - Stečajna pisarnica, OIB 30842297926, Sukoišanska 6,21000 Split</item>
      <item>Ivan Kukić, OIB 08291364380, Put Meja 3,21000 Split</item>
      <item>Trgovači sud u Splitu - Oglasna ploča, Sukojišanska 6,21000 Split</item>
      <item>Narodne novine d.d., Savski gaj, XIII. put 6,10000 Zagreb</item>
      <item>Meri Šitić, OIB 61723426098, Šime Ljubića 7,21000 Split</item>
      <item>Financijska agencija Split, OIB 85821130368, Mažuranićevo šetalište 24B,21000 Split</item>
      <item>Trgovački sud u Splitu - E-oglasna ploča, Sukoišanska 6,21000 Split</item>
      <item>Županijsko državno odvjetništvo u Splitu, OIB 70793241859, Gundulićeva 29A,21000 Split</item>
      <item>Porezna uprava Split, Trg Franje Tuđmana 4,21000 Split</item>
      <item>Trgovački sud u Splitu - Ovršna pisarnica, Sukoišanska 6,21000 Split</item>
      <item>Trgovački sud u Splitu - Ured predsjednika suda, Sukoišanska 6,21000 Split</item>
      <item>Općinski sud u Splitu - ZK odjel, Gundulićeva 29,21000 Split</item>
      <item>Ines Jurišin, OIB 32605583421, Gundulićeva 26 A,21000 Split</item>
      <item>Ordinacije dentalne medicine Branka Radić, OIB 77301309074, Križanićeva 21,21000 Split</item>
      <item>Helena Krešić Jurić, Zoranićeva 1/I,21000 Split</item>
      <item>MONTER PROJEKT, društvo s ograničenom odgovornošću za inženjering poslove u građevinarstvu "u stečaju", OIB 02734084556, Poljička Cesta 39,21000 Split</item>
      <item>Ivica Babić, OIB 76688891305, Poljička Cesta 20a,21000 Split</item>
      <item>Mario Skejić, Starčevićeva 13,21000 Split</item>
      <item>TEA PHARIA, društvo s ograničenom odgovornošću za trgovinu i usluge, OIB 99294824555, 114.Brigade 10,21000 Split</item>
      <item>Marijo Granić, Starčevićeva 13,21000 Split</item>
      <item>Rezika Turuk, OIB 43092639925, Jurja Dragišića 44,10000 Zagreb</item>
      <item>Stanko Turuk, OIB 31856616835, Jurja Dragišića 44,10000 Zagreb</item>
      <item>DELTRON d.o.o. za trgovinu i usluge, OIB 36118056137, Vukovarska 148,21000 Split</item>
      <item>Mijo Jeličić, OIB 71855290129, Kliška 29.,21000 Split</item>
      <item>Dujo Đonlić, OIB 88702933072, Voštane 81,21240 Voštane</item>
      <item>Mirna Veža, Tršćanska 41,21000 Split</item>
      <item>ŠPRAJC THD d. o. o. za projektiranje, građenje i opremanje objekata, OIB 79814433904, Sjeverna vezna cesta br. 13,35000 Slavonski Brod</item>
      <item>Odvjetničko društvo FARČIĆ &amp; ŠARUŠIĆ, OIB 36509206457, Baštijanova 2A,10000 Zagreb</item>
      <item>Jasna Matičević, OIB 49285627118, Horvaćanska 168,10000 Zagreb</item>
      <item>Dejan Trninić, OIB 36121538833, Listopadska 5,10000 Zagreb</item>
      <item>BERICA, d.o.o. za proizvodnju i transport građevinskog materijala, OIB 17971252479, Industrijska 24,21400 Nerežišća</item>
      <item>GLOBAL RELAX NEKRETNINE d.o.o. za promet nekretninama, OIB 01037156871, Riva 4,52100 Pula</item>
      <item>Hrvoje Kuprešak, Meštrovićeg trg 2,10000 Zagreb</item>
      <item>OD Ivan Močić i Boris Bulj, Hrvatske mornarice 1F,21000 Split</item>
      <item>Ivana Milardović, OIB 78390018054</item>
      <item>Tatjana Marković</item>
      <item>Vinko Milardović, OIB 19033636946, Poljička Cesta 20 A,21000 Split</item>
      <item>H-ABDUCO društvo s ograničenom odgovornošću za usluge, OIB 13667298928, Slavonska avenija 6A,10000 Zagreb</item>
      <item>Gordana Vidmar, OIB 76997357927, Medulićeva 24,10000 Zagreb</item>
      <item>Meri Prar, OIB 06694147872, Gotovčeva 3,21000 Split</item>
      <item>Tomislav Baus, OIB 35552868009, Biogradska 6,21000 Split</item>
      <item>STRUKTOR d.o.o. za graditeljstvo i trgovinu, OIB 52682496706, Ulica Don Lovre Katića 66,21210 Solin</item>
      <item>Milan Veić, Fra Luje Maruna,21000 Split</item>
      <item>VATROSERVIS, društvo s ograničenom odgovornošću za ispitivanje, servis i pružanje tehničkih usluga u području zaštite, OIB 51796681450, Varaždinska 53,21000 Split</item>
      <item>Odvjetničko društvo Divjak, Topić, Bahtijarević &amp; Krka d.o.o., OIB 58186870694, Ivana Lučića 2A,10000 Zagreb</item>
      <item>Adriatic Assets d.o.o. za usluge, OIB 18846383988, Radnička cesta 80,10000 Zagreb</item>
      <item>Divjak, Topić, Bahtijarević &amp; Krka odvjetničko društvo d.o.o., OIB 58186870694, Ivana Lučića 2A,10000 Zagreb</item>
      <item>Zrinka Mustafa Prelić, OIB 82465960850</item>
      <item>Jure Grbavac, OIB 62732061746, Starčevićeva 13,21000 Split</item>
      <item>Milan Veić, OIB 49175228976, Fra Luje Maruna 2,21000 Split</item>
      <item>Dora Hanžeković Žuža, OIB 29273403595, Radnička cesta 22,10000 Zagreb</item>
      <item>Mladen Parčina, OIB 72978947453, Hrvatskih iseljenika 8b,21000 Split</item>
      <item>Ana Marija Grubišić Čabraja, OIB 91791496872</item>
      <item>Damir Batarelo, OIB 71224684672, Trg hrvatske bratske zajednice 2B/II,21000 Split</item>
      <item>Mia Buljan, OIB 38725420264</item>
      <item>Marija Gojević Šparavec, OIB 95796558195, EUROTOWER, Ivana Lučića 2/a,10000 Zagreb</item>
      <item>OPĆINSKI SUD U SPLITU, OIB 61980608934, Dračevac, ex Vojarna Sv. Križ ,21000 Split</item>
      <item>Zoran Iviš, OIB 93372966092, Put Supavla 1,21000 Split</item>
      <item>Ivan Krželj, OIB 74917564443, Mažuranićevo šetalište 2,21000 Split</item>
      <item>Hrvoje Lukavec, OIB 29963614167</item>
      <item>Zdravko Čupković, OIB 74095088079, Doričići 30,51000 Kostrena</item>
      <item>Tatjana Marković, OIB 35081063445, Smiljanićeva 2/I,21000 Split</item>
      <item>Ivo Vuković, OIB 10920066672</item>
    </izvorni_sadrzaj>
    <derivirana_varijabla naziv="DomainObject.Predmet.SudioniciListAdressOIB_1">
      <item>Visoki trgovački sud Republike Hrvatske, OIB 97349366519,  Berislavićeva 11,10000 Zagreb</item>
      <item>Jere Matić, OIB 34564401247, Gundulićeva 20,21000 Split</item>
      <item>VICTA d.o.o. za trgovinu, export-import, OIB 63467075102, Spinčićeva 2/b,21000 Split</item>
      <item>ATRIUM SPALATUM, društvo s ograničenom odgovornošću za graditeljstvo i usluge u stečaju, OIB 75237018400, Poljička cesta 20 B,21000 Split</item>
      <item>Trgovački sud Split Registarski odjel, OIB 30842297926, Sukoišanska 6,21000 Split</item>
      <item>Ivo Staničić, I. Gundulića 26 A,21000 Split</item>
      <item>HYPO ALPE-ADRIA-BANK dioničko društvo, OIB 14036333877, Slavonska avenija 6,10000 Zagreb</item>
      <item>Zoran Zović, OIB 19457167274, Gundulićeva 20,21000 Split</item>
      <item>Financijska agencija, OIB 85821130368, Ulica grada Vukovara 70,10000 Zagreb</item>
      <item>Trgovački sud Split - Stečajna pisarnica, OIB 30842297926, Sukoišanska 6,21000 Split</item>
      <item>Ivan Kukić, OIB 08291364380, Put Meja 3,21000 Split</item>
      <item>Trgovači sud u Splitu - Oglasna ploča, Sukojišanska 6,21000 Split</item>
      <item>Narodne novine d.d., Savski gaj, XIII. put 6,10000 Zagreb</item>
      <item>Meri Šitić, OIB 61723426098, Šime Ljubića 7,21000 Split</item>
      <item>Financijska agencija Split, OIB 85821130368, Mažuranićevo šetalište 24B,21000 Split</item>
      <item>Trgovački sud u Splitu - E-oglasna ploča, Sukoišanska 6,21000 Split</item>
      <item>Županijsko državno odvjetništvo u Splitu, OIB 70793241859, Gundulićeva 29A,21000 Split</item>
      <item>Porezna uprava Split, Trg Franje Tuđmana 4,21000 Split</item>
      <item>Trgovački sud u Splitu - Ovršna pisarnica, Sukoišanska 6,21000 Split</item>
      <item>Trgovački sud u Splitu - Ured predsjednika suda, Sukoišanska 6,21000 Split</item>
      <item>Općinski sud u Splitu - ZK odjel, Gundulićeva 29,21000 Split</item>
      <item>Ines Jurišin, OIB 32605583421, Gundulićeva 26 A,21000 Split</item>
      <item>Ordinacije dentalne medicine Branka Radić, OIB 77301309074, Križanićeva 21,21000 Split</item>
      <item>Helena Krešić Jurić, Zoranićeva 1/I,21000 Split</item>
      <item>MONTER PROJEKT, društvo s ograničenom odgovornošću za inženjering poslove u građevinarstvu "u stečaju", OIB 02734084556, Poljička Cesta 39,21000 Split</item>
      <item>Ivica Babić, OIB 76688891305, Poljička Cesta 20a,21000 Split</item>
      <item>Mario Skejić, Starčevićeva 13,21000 Split</item>
      <item>TEA PHARIA, društvo s ograničenom odgovornošću za trgovinu i usluge, OIB 99294824555, 114.Brigade 10,21000 Split</item>
      <item>Marijo Granić, Starčevićeva 13,21000 Split</item>
      <item>Rezika Turuk, OIB 43092639925, Jurja Dragišića 44,10000 Zagreb</item>
      <item>Stanko Turuk, OIB 31856616835, Jurja Dragišića 44,10000 Zagreb</item>
      <item>DELTRON d.o.o. za trgovinu i usluge, OIB 36118056137, Vukovarska 148,21000 Split</item>
      <item>Mijo Jeličić, OIB 71855290129, Kliška 29.,21000 Split</item>
      <item>Dujo Đonlić, OIB 88702933072, Voštane 81,21240 Voštane</item>
      <item>Mirna Veža, Tršćanska 41,21000 Split</item>
      <item>ŠPRAJC THD d. o. o. za projektiranje, građenje i opremanje objekata, OIB 79814433904, Sjeverna vezna cesta br. 13,35000 Slavonski Brod</item>
      <item>Odvjetničko društvo FARČIĆ &amp; ŠARUŠIĆ, OIB 36509206457, Baštijanova 2A,10000 Zagreb</item>
      <item>Jasna Matičević, OIB 49285627118, Horvaćanska 168,10000 Zagreb</item>
      <item>Dejan Trninić, OIB 36121538833, Listopadska 5,10000 Zagreb</item>
      <item>BERICA, d.o.o. za proizvodnju i transport građevinskog materijala, OIB 17971252479, Industrijska 24,21400 Nerežišća</item>
      <item>GLOBAL RELAX NEKRETNINE d.o.o. za promet nekretninama, OIB 01037156871, Riva 4,52100 Pula</item>
      <item>Hrvoje Kuprešak, Meštrovićeg trg 2,10000 Zagreb</item>
      <item>OD Ivan Močić i Boris Bulj, Hrvatske mornarice 1F,21000 Split</item>
      <item>Ivana Milardović, OIB 78390018054</item>
      <item>Tatjana Marković</item>
      <item>Vinko Milardović, OIB 19033636946, Poljička Cesta 20 A,21000 Split</item>
      <item>H-ABDUCO društvo s ograničenom odgovornošću za usluge, OIB 13667298928, Slavonska avenija 6A,10000 Zagreb</item>
      <item>Gordana Vidmar, OIB 76997357927, Medulićeva 24,10000 Zagreb</item>
      <item>Meri Prar, OIB 06694147872, Gotovčeva 3,21000 Split</item>
      <item>Tomislav Baus, OIB 35552868009, Biogradska 6,21000 Split</item>
      <item>STRUKTOR d.o.o. za graditeljstvo i trgovinu, OIB 52682496706, Ulica Don Lovre Katića 66,21210 Solin</item>
      <item>Milan Veić, Fra Luje Maruna,21000 Split</item>
      <item>VATROSERVIS, društvo s ograničenom odgovornošću za ispitivanje, servis i pružanje tehničkih usluga u području zaštite, OIB 51796681450, Varaždinska 53,21000 Split</item>
      <item>Odvjetničko društvo Divjak, Topić, Bahtijarević &amp; Krka d.o.o., OIB 58186870694, Ivana Lučića 2A,10000 Zagreb</item>
      <item>Adriatic Assets d.o.o. za usluge, OIB 18846383988, Radnička cesta 80,10000 Zagreb</item>
      <item>Divjak, Topić, Bahtijarević &amp; Krka odvjetničko društvo d.o.o., OIB 58186870694, Ivana Lučića 2A,10000 Zagreb</item>
      <item>Zrinka Mustafa Prelić, OIB 82465960850</item>
      <item>Jure Grbavac, OIB 62732061746, Starčevićeva 13,21000 Split</item>
      <item>Milan Veić, OIB 49175228976, Fra Luje Maruna 2,21000 Split</item>
      <item>Dora Hanžeković Žuža, OIB 29273403595, Radnička cesta 22,10000 Zagreb</item>
      <item>Mladen Parčina, OIB 72978947453, Hrvatskih iseljenika 8b,21000 Split</item>
      <item>Ana Marija Grubišić Čabraja, OIB 91791496872</item>
      <item>Damir Batarelo, OIB 71224684672, Trg hrvatske bratske zajednice 2B/II,21000 Split</item>
      <item>Mia Buljan, OIB 38725420264</item>
      <item>Marija Gojević Šparavec, OIB 95796558195, EUROTOWER, Ivana Lučića 2/a,10000 Zagreb</item>
      <item>OPĆINSKI SUD U SPLITU, OIB 61980608934, Dračevac, ex Vojarna Sv. Križ ,21000 Split</item>
      <item>Zoran Iviš, OIB 93372966092, Put Supavla 1,21000 Split</item>
      <item>Ivan Krželj, OIB 74917564443, Mažuranićevo šetalište 2,21000 Split</item>
      <item>Hrvoje Lukavec, OIB 29963614167</item>
      <item>Zdravko Čupković, OIB 74095088079, Doričići 30,51000 Kostrena</item>
      <item>Tatjana Marković, OIB 35081063445, Smiljanićeva 2/I,21000 Split</item>
      <item>Ivo Vuković, OIB 10920066672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97349366519</item>
      <item>, OIB 34564401247</item>
      <item>, OIB 63467075102</item>
      <item>, OIB 75237018400</item>
      <item>, OIB 30842297926</item>
      <item>, OIB null</item>
      <item>, OIB 14036333877</item>
      <item>, OIB 19457167274</item>
      <item>, OIB 85821130368</item>
      <item>, OIB 30842297926</item>
      <item>, OIB 08291364380</item>
      <item>, OIB null</item>
      <item>, OIB null</item>
      <item>, OIB 61723426098</item>
      <item>, OIB 85821130368</item>
      <item>, OIB null</item>
      <item>, OIB 70793241859</item>
      <item>, OIB null</item>
      <item>, OIB null</item>
      <item>, OIB null</item>
      <item>, OIB null</item>
      <item>, OIB 32605583421</item>
      <item>, OIB 77301309074</item>
      <item>, OIB null</item>
      <item>, OIB 02734084556</item>
      <item>, OIB 76688891305</item>
      <item>, OIB null</item>
      <item>, OIB 99294824555</item>
      <item>, OIB null</item>
      <item>, OIB 43092639925</item>
      <item>, OIB 31856616835</item>
      <item>, OIB 36118056137</item>
      <item>, OIB 71855290129</item>
      <item>, OIB 88702933072</item>
      <item>, OIB null</item>
      <item>, OIB 79814433904</item>
      <item>, OIB 36509206457</item>
      <item>, OIB 49285627118</item>
      <item>, OIB 36121538833</item>
      <item>, OIB 17971252479</item>
      <item>, OIB 01037156871</item>
      <item>, OIB null</item>
      <item>, OIB null</item>
      <item>, OIB 78390018054</item>
      <item>, OIB null</item>
      <item>, OIB 19033636946</item>
      <item>, OIB 13667298928</item>
      <item>, OIB 76997357927</item>
      <item>, OIB 06694147872</item>
      <item>, OIB 35552868009</item>
      <item>, OIB 52682496706</item>
      <item>, OIB null</item>
      <item>, OIB 51796681450</item>
      <item>, OIB 58186870694</item>
      <item>, OIB 18846383988</item>
      <item>, OIB 58186870694</item>
      <item>, OIB 82465960850</item>
      <item>, OIB 62732061746</item>
      <item>, OIB 49175228976</item>
      <item>, OIB 29273403595</item>
      <item>, OIB 72978947453</item>
      <item>, OIB 91791496872</item>
      <item>, OIB 71224684672</item>
      <item>, OIB 38725420264</item>
      <item>, OIB 95796558195</item>
      <item>, OIB 61980608934</item>
      <item>, OIB 93372966092</item>
      <item>, OIB 74917564443</item>
      <item>, OIB 29963614167</item>
      <item>, OIB 74095088079</item>
      <item>, OIB 35081063445</item>
      <item>, OIB 10920066672</item>
    </izvorni_sadrzaj>
    <derivirana_varijabla naziv="DomainObject.Predmet.SudioniciListNazivOIB_1">
      <item>, OIB 97349366519</item>
      <item>, OIB 34564401247</item>
      <item>, OIB 63467075102</item>
      <item>, OIB 75237018400</item>
      <item>, OIB 30842297926</item>
      <item>, OIB null</item>
      <item>, OIB 14036333877</item>
      <item>, OIB 19457167274</item>
      <item>, OIB 85821130368</item>
      <item>, OIB 30842297926</item>
      <item>, OIB 08291364380</item>
      <item>, OIB null</item>
      <item>, OIB null</item>
      <item>, OIB 61723426098</item>
      <item>, OIB 85821130368</item>
      <item>, OIB null</item>
      <item>, OIB 70793241859</item>
      <item>, OIB null</item>
      <item>, OIB null</item>
      <item>, OIB null</item>
      <item>, OIB null</item>
      <item>, OIB 32605583421</item>
      <item>, OIB 77301309074</item>
      <item>, OIB null</item>
      <item>, OIB 02734084556</item>
      <item>, OIB 76688891305</item>
      <item>, OIB null</item>
      <item>, OIB 99294824555</item>
      <item>, OIB null</item>
      <item>, OIB 43092639925</item>
      <item>, OIB 31856616835</item>
      <item>, OIB 36118056137</item>
      <item>, OIB 71855290129</item>
      <item>, OIB 88702933072</item>
      <item>, OIB null</item>
      <item>, OIB 79814433904</item>
      <item>, OIB 36509206457</item>
      <item>, OIB 49285627118</item>
      <item>, OIB 36121538833</item>
      <item>, OIB 17971252479</item>
      <item>, OIB 01037156871</item>
      <item>, OIB null</item>
      <item>, OIB null</item>
      <item>, OIB 78390018054</item>
      <item>, OIB null</item>
      <item>, OIB 19033636946</item>
      <item>, OIB 13667298928</item>
      <item>, OIB 76997357927</item>
      <item>, OIB 06694147872</item>
      <item>, OIB 35552868009</item>
      <item>, OIB 52682496706</item>
      <item>, OIB null</item>
      <item>, OIB 51796681450</item>
      <item>, OIB 58186870694</item>
      <item>, OIB 18846383988</item>
      <item>, OIB 58186870694</item>
      <item>, OIB 82465960850</item>
      <item>, OIB 62732061746</item>
      <item>, OIB 49175228976</item>
      <item>, OIB 29273403595</item>
      <item>, OIB 72978947453</item>
      <item>, OIB 91791496872</item>
      <item>, OIB 71224684672</item>
      <item>, OIB 38725420264</item>
      <item>, OIB 95796558195</item>
      <item>, OIB 61980608934</item>
      <item>, OIB 93372966092</item>
      <item>, OIB 74917564443</item>
      <item>, OIB 29963614167</item>
      <item>, OIB 74095088079</item>
      <item>, OIB 35081063445</item>
      <item>, OIB 10920066672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Meri Šitić, OIB 61723426098, Šime Ljubića 7 Split</item>
    </izvorni_sadrzaj>
    <derivirana_varijabla naziv="DomainObject.Predmet.StecajniUpraviteljiListAddressOIB_1">
      <item>Meri Šitić, OIB 61723426098, Šime Ljubića 7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24. siječnja 2014.</izvorni_sadrzaj>
    <derivirana_varijabla naziv="DomainObject.Predmet.DatumPocetkaProcesa_1">24. siječnja 2014.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11956F-77EF-4037-93F8-9B78767409D2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MPU</properties:Company>
  <properties:Pages>6</properties:Pages>
  <properties:Words>2354</properties:Words>
  <properties:Characters>13381</properties:Characters>
  <properties:Lines>289</properties:Lines>
  <properties:Paragraphs>76</properties:Paragraphs>
  <properties:TotalTime>218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15915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2025-05-12T06:32:00Z</dcterms:created>
  <dc:creator>Velimir Vuković</dc:creator>
  <dc:description/>
  <cp:keywords/>
  <cp:lastModifiedBy>Ivana Poljak</cp:lastModifiedBy>
  <dcterms:modified xmlns:xsi="http://www.w3.org/2001/XMLSchema-instance" xsi:type="dcterms:W3CDTF">2025-05-14T08:40:00Z</dcterms:modified>
  <cp:revision>32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St-159/2014-1692 / Zapisnik - Skupština vjerovnika (Zapisnik skupština vjerovnika St-159-2014.docx)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6</vt:i4>
  </prop:property>
</prop:Properties>
</file>